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383E9" w14:textId="77777777" w:rsidR="00494348" w:rsidRPr="00DC225D" w:rsidRDefault="0034457C" w:rsidP="00E10D5A">
      <w:pPr>
        <w:autoSpaceDE w:val="0"/>
        <w:autoSpaceDN w:val="0"/>
        <w:adjustRightInd w:val="0"/>
        <w:spacing w:after="0" w:line="240" w:lineRule="auto"/>
        <w:rPr>
          <w:rFonts w:cstheme="minorHAnsi"/>
          <w:b/>
          <w:bCs/>
        </w:rPr>
      </w:pPr>
      <w:r w:rsidRPr="00DC225D">
        <w:rPr>
          <w:rFonts w:cstheme="minorHAnsi"/>
          <w:b/>
          <w:bCs/>
        </w:rPr>
        <w:t>Meeting:</w:t>
      </w:r>
      <w:r w:rsidR="00713091" w:rsidRPr="00DC225D">
        <w:rPr>
          <w:rFonts w:cstheme="minorHAnsi"/>
          <w:b/>
          <w:bCs/>
        </w:rPr>
        <w:tab/>
      </w:r>
      <w:r w:rsidR="00494348" w:rsidRPr="00DC225D">
        <w:rPr>
          <w:rFonts w:cstheme="minorHAnsi"/>
          <w:bCs/>
        </w:rPr>
        <w:t>LPPN Secretariat meeting</w:t>
      </w:r>
    </w:p>
    <w:p w14:paraId="6A8852B7" w14:textId="64C39043" w:rsidR="00494348" w:rsidRPr="00DC225D" w:rsidRDefault="00494348" w:rsidP="00E10D5A">
      <w:pPr>
        <w:autoSpaceDE w:val="0"/>
        <w:autoSpaceDN w:val="0"/>
        <w:adjustRightInd w:val="0"/>
        <w:spacing w:after="0" w:line="240" w:lineRule="auto"/>
        <w:rPr>
          <w:rFonts w:cstheme="minorHAnsi"/>
          <w:b/>
          <w:bCs/>
        </w:rPr>
      </w:pPr>
      <w:r w:rsidRPr="00DC225D">
        <w:rPr>
          <w:rFonts w:cstheme="minorHAnsi"/>
          <w:b/>
          <w:bCs/>
        </w:rPr>
        <w:t>Date</w:t>
      </w:r>
      <w:r w:rsidR="00713091" w:rsidRPr="00DC225D">
        <w:rPr>
          <w:rFonts w:cstheme="minorHAnsi"/>
          <w:b/>
          <w:bCs/>
        </w:rPr>
        <w:t>:</w:t>
      </w:r>
      <w:r w:rsidR="00713091" w:rsidRPr="00DC225D">
        <w:rPr>
          <w:rFonts w:cstheme="minorHAnsi"/>
          <w:b/>
          <w:bCs/>
        </w:rPr>
        <w:tab/>
      </w:r>
      <w:r w:rsidR="00713091" w:rsidRPr="00DC225D">
        <w:rPr>
          <w:rFonts w:cstheme="minorHAnsi"/>
          <w:b/>
          <w:bCs/>
        </w:rPr>
        <w:tab/>
      </w:r>
      <w:r w:rsidR="00602C9D">
        <w:rPr>
          <w:rFonts w:cstheme="minorHAnsi"/>
          <w:bCs/>
        </w:rPr>
        <w:t>13</w:t>
      </w:r>
      <w:r w:rsidR="00C560E0" w:rsidRPr="00C560E0">
        <w:rPr>
          <w:rFonts w:cstheme="minorHAnsi"/>
          <w:bCs/>
          <w:vertAlign w:val="superscript"/>
        </w:rPr>
        <w:t>th</w:t>
      </w:r>
      <w:r w:rsidR="003C535D" w:rsidRPr="00DC225D">
        <w:rPr>
          <w:rFonts w:cstheme="minorHAnsi"/>
          <w:bCs/>
        </w:rPr>
        <w:t xml:space="preserve"> </w:t>
      </w:r>
      <w:r w:rsidR="003126EB">
        <w:rPr>
          <w:rFonts w:cstheme="minorHAnsi"/>
          <w:bCs/>
        </w:rPr>
        <w:t>J</w:t>
      </w:r>
      <w:r w:rsidR="00602C9D">
        <w:rPr>
          <w:rFonts w:cstheme="minorHAnsi"/>
          <w:bCs/>
        </w:rPr>
        <w:t>une</w:t>
      </w:r>
      <w:r w:rsidR="003126EB">
        <w:rPr>
          <w:rFonts w:cstheme="minorHAnsi"/>
          <w:bCs/>
        </w:rPr>
        <w:t xml:space="preserve"> 2022</w:t>
      </w:r>
      <w:r w:rsidR="00713091" w:rsidRPr="00DC225D">
        <w:rPr>
          <w:rFonts w:cstheme="minorHAnsi"/>
          <w:bCs/>
        </w:rPr>
        <w:t>, 7</w:t>
      </w:r>
      <w:r w:rsidR="00F96E3E" w:rsidRPr="00DC225D">
        <w:rPr>
          <w:rFonts w:cstheme="minorHAnsi"/>
          <w:bCs/>
        </w:rPr>
        <w:t>-9</w:t>
      </w:r>
      <w:r w:rsidR="0098725A" w:rsidRPr="00DC225D">
        <w:rPr>
          <w:rFonts w:cstheme="minorHAnsi"/>
          <w:bCs/>
        </w:rPr>
        <w:t>pm</w:t>
      </w:r>
    </w:p>
    <w:p w14:paraId="0ADA24DA" w14:textId="40BAB4CB" w:rsidR="00494348" w:rsidRPr="00DC225D" w:rsidRDefault="00494348" w:rsidP="00E10D5A">
      <w:pPr>
        <w:autoSpaceDE w:val="0"/>
        <w:autoSpaceDN w:val="0"/>
        <w:adjustRightInd w:val="0"/>
        <w:spacing w:after="0" w:line="240" w:lineRule="auto"/>
        <w:rPr>
          <w:rFonts w:cstheme="minorHAnsi"/>
          <w:b/>
          <w:bCs/>
        </w:rPr>
      </w:pPr>
      <w:r w:rsidRPr="00DC225D">
        <w:rPr>
          <w:rFonts w:cstheme="minorHAnsi"/>
          <w:b/>
          <w:bCs/>
        </w:rPr>
        <w:t>Venue:</w:t>
      </w:r>
      <w:r w:rsidR="00A471C6" w:rsidRPr="00DC225D">
        <w:rPr>
          <w:rFonts w:cstheme="minorHAnsi"/>
          <w:b/>
          <w:bCs/>
        </w:rPr>
        <w:tab/>
      </w:r>
      <w:r w:rsidR="00A471C6" w:rsidRPr="00DC225D">
        <w:rPr>
          <w:rFonts w:cstheme="minorHAnsi"/>
          <w:b/>
          <w:bCs/>
        </w:rPr>
        <w:tab/>
      </w:r>
      <w:r w:rsidR="00DA573F" w:rsidRPr="00DC225D">
        <w:rPr>
          <w:rFonts w:cstheme="minorHAnsi"/>
          <w:bCs/>
        </w:rPr>
        <w:t>On-line meeting</w:t>
      </w:r>
    </w:p>
    <w:p w14:paraId="6DC48806" w14:textId="5D29E382" w:rsidR="00A8104F" w:rsidRPr="00DC225D" w:rsidRDefault="00494348" w:rsidP="00E10D5A">
      <w:pPr>
        <w:autoSpaceDE w:val="0"/>
        <w:autoSpaceDN w:val="0"/>
        <w:adjustRightInd w:val="0"/>
        <w:spacing w:after="0" w:line="240" w:lineRule="auto"/>
        <w:ind w:left="1418" w:hanging="1418"/>
        <w:rPr>
          <w:rFonts w:cstheme="minorHAnsi"/>
          <w:b/>
          <w:bCs/>
        </w:rPr>
      </w:pPr>
      <w:r w:rsidRPr="00DC225D">
        <w:rPr>
          <w:rFonts w:cstheme="minorHAnsi"/>
          <w:b/>
          <w:bCs/>
        </w:rPr>
        <w:t>Present:</w:t>
      </w:r>
      <w:r w:rsidR="00AA0C24" w:rsidRPr="00DC225D">
        <w:rPr>
          <w:rFonts w:cstheme="minorHAnsi"/>
          <w:b/>
          <w:bCs/>
        </w:rPr>
        <w:t xml:space="preserve">           </w:t>
      </w:r>
      <w:r w:rsidR="00A471C6" w:rsidRPr="00DC225D">
        <w:rPr>
          <w:rFonts w:cstheme="minorHAnsi"/>
          <w:b/>
          <w:bCs/>
        </w:rPr>
        <w:tab/>
      </w:r>
      <w:r w:rsidR="00C560E0">
        <w:rPr>
          <w:rFonts w:cstheme="minorHAnsi"/>
        </w:rPr>
        <w:t>Michael Quilligan</w:t>
      </w:r>
      <w:r w:rsidR="00796968">
        <w:rPr>
          <w:rFonts w:cstheme="minorHAnsi"/>
        </w:rPr>
        <w:t xml:space="preserve"> </w:t>
      </w:r>
      <w:r w:rsidR="003126EB">
        <w:rPr>
          <w:rFonts w:cstheme="minorHAnsi"/>
        </w:rPr>
        <w:t>(</w:t>
      </w:r>
      <w:r w:rsidR="00C560E0">
        <w:rPr>
          <w:rFonts w:cstheme="minorHAnsi"/>
        </w:rPr>
        <w:t>MQ</w:t>
      </w:r>
      <w:r w:rsidR="00D465DB" w:rsidRPr="00DC225D">
        <w:rPr>
          <w:rFonts w:cstheme="minorHAnsi"/>
        </w:rPr>
        <w:t>)</w:t>
      </w:r>
      <w:r w:rsidR="00713091" w:rsidRPr="00DC225D">
        <w:rPr>
          <w:rFonts w:cstheme="minorHAnsi"/>
        </w:rPr>
        <w:t xml:space="preserve"> – Facilitator,</w:t>
      </w:r>
      <w:r w:rsidR="00354E61" w:rsidRPr="00DC225D">
        <w:rPr>
          <w:rFonts w:cstheme="minorHAnsi"/>
          <w:bCs/>
        </w:rPr>
        <w:t xml:space="preserve"> Patrick Cummins</w:t>
      </w:r>
      <w:r w:rsidR="000F04C9" w:rsidRPr="00DC225D">
        <w:rPr>
          <w:rFonts w:cstheme="minorHAnsi"/>
          <w:bCs/>
        </w:rPr>
        <w:t xml:space="preserve"> </w:t>
      </w:r>
      <w:r w:rsidR="00763446" w:rsidRPr="00DC225D">
        <w:rPr>
          <w:rFonts w:cstheme="minorHAnsi"/>
          <w:bCs/>
        </w:rPr>
        <w:t>(PC),</w:t>
      </w:r>
      <w:r w:rsidR="003126EB">
        <w:rPr>
          <w:rFonts w:cstheme="minorHAnsi"/>
          <w:bCs/>
        </w:rPr>
        <w:t xml:space="preserve"> Catherine Dalton (CD)</w:t>
      </w:r>
      <w:r w:rsidR="00F0210A">
        <w:rPr>
          <w:rFonts w:cstheme="minorHAnsi"/>
          <w:bCs/>
        </w:rPr>
        <w:t>,</w:t>
      </w:r>
      <w:r w:rsidR="00C560E0">
        <w:rPr>
          <w:rFonts w:cstheme="minorHAnsi"/>
        </w:rPr>
        <w:t xml:space="preserve"> </w:t>
      </w:r>
      <w:r w:rsidR="00FF0A32" w:rsidRPr="00DC225D">
        <w:rPr>
          <w:rFonts w:cstheme="minorHAnsi"/>
        </w:rPr>
        <w:t>David O’Brien (DOB),</w:t>
      </w:r>
      <w:r w:rsidR="00F0210A">
        <w:rPr>
          <w:rFonts w:cstheme="minorHAnsi"/>
        </w:rPr>
        <w:t xml:space="preserve"> Jack O’Connor (JOC), </w:t>
      </w:r>
      <w:r w:rsidR="00C560E0">
        <w:rPr>
          <w:rFonts w:cstheme="minorHAnsi"/>
        </w:rPr>
        <w:t xml:space="preserve">Patrick Fitzgerald (PF), </w:t>
      </w:r>
      <w:r w:rsidR="00796968">
        <w:rPr>
          <w:rFonts w:cstheme="minorHAnsi"/>
        </w:rPr>
        <w:t>Noreen Stokes (NS).</w:t>
      </w:r>
    </w:p>
    <w:p w14:paraId="3C7374D6" w14:textId="2D562C87" w:rsidR="00313326" w:rsidRPr="00DC225D" w:rsidRDefault="00AA66A2" w:rsidP="00E10D5A">
      <w:pPr>
        <w:autoSpaceDE w:val="0"/>
        <w:autoSpaceDN w:val="0"/>
        <w:adjustRightInd w:val="0"/>
        <w:spacing w:after="0" w:line="240" w:lineRule="auto"/>
        <w:ind w:left="1418" w:hanging="1418"/>
        <w:rPr>
          <w:rFonts w:cstheme="minorHAnsi"/>
        </w:rPr>
      </w:pPr>
      <w:r w:rsidRPr="00DC225D">
        <w:rPr>
          <w:rFonts w:cstheme="minorHAnsi"/>
          <w:b/>
          <w:bCs/>
        </w:rPr>
        <w:t xml:space="preserve">In Attendance: </w:t>
      </w:r>
      <w:r w:rsidR="007E7A44">
        <w:rPr>
          <w:rFonts w:cstheme="minorHAnsi"/>
        </w:rPr>
        <w:t>Lorraine Broderick (LB) LPPN Resource Worker</w:t>
      </w:r>
      <w:r w:rsidR="00C946B2" w:rsidRPr="00DC225D">
        <w:rPr>
          <w:rFonts w:cstheme="minorHAnsi"/>
        </w:rPr>
        <w:t xml:space="preserve"> </w:t>
      </w:r>
    </w:p>
    <w:p w14:paraId="7255E016" w14:textId="77777777" w:rsidR="00427916" w:rsidRPr="00DC225D" w:rsidRDefault="00427916" w:rsidP="00E10D5A">
      <w:pPr>
        <w:autoSpaceDE w:val="0"/>
        <w:autoSpaceDN w:val="0"/>
        <w:adjustRightInd w:val="0"/>
        <w:spacing w:after="0" w:line="240" w:lineRule="auto"/>
        <w:ind w:left="1418" w:hanging="1418"/>
        <w:rPr>
          <w:rFonts w:cstheme="minorHAnsi"/>
        </w:rPr>
      </w:pPr>
    </w:p>
    <w:p w14:paraId="3456029F" w14:textId="77777777" w:rsidR="00DA573F" w:rsidRPr="00DC225D" w:rsidRDefault="00DA573F" w:rsidP="00E10D5A">
      <w:pPr>
        <w:autoSpaceDE w:val="0"/>
        <w:autoSpaceDN w:val="0"/>
        <w:adjustRightInd w:val="0"/>
        <w:spacing w:after="0" w:line="240" w:lineRule="auto"/>
        <w:rPr>
          <w:rFonts w:cstheme="minorHAnsi"/>
          <w:b/>
          <w:bCs/>
        </w:rPr>
        <w:sectPr w:rsidR="00DA573F" w:rsidRPr="00DC225D" w:rsidSect="004B7B29">
          <w:headerReference w:type="even" r:id="rId13"/>
          <w:headerReference w:type="default" r:id="rId14"/>
          <w:footerReference w:type="even" r:id="rId15"/>
          <w:footerReference w:type="default" r:id="rId16"/>
          <w:headerReference w:type="first" r:id="rId17"/>
          <w:footerReference w:type="first" r:id="rId18"/>
          <w:type w:val="continuous"/>
          <w:pgSz w:w="16838" w:h="11906" w:orient="landscape"/>
          <w:pgMar w:top="720" w:right="720" w:bottom="720" w:left="720" w:header="397" w:footer="227" w:gutter="0"/>
          <w:cols w:space="708"/>
          <w:docGrid w:linePitch="360"/>
        </w:sectPr>
      </w:pPr>
    </w:p>
    <w:p w14:paraId="62AF4F2C" w14:textId="77777777" w:rsidR="00494348" w:rsidRPr="00DC225D" w:rsidRDefault="00494348" w:rsidP="00E10D5A">
      <w:pPr>
        <w:autoSpaceDE w:val="0"/>
        <w:autoSpaceDN w:val="0"/>
        <w:adjustRightInd w:val="0"/>
        <w:spacing w:after="0" w:line="240" w:lineRule="auto"/>
        <w:rPr>
          <w:rFonts w:cstheme="minorHAnsi"/>
          <w:b/>
          <w:bCs/>
        </w:rPr>
      </w:pPr>
      <w:r w:rsidRPr="00DC225D">
        <w:rPr>
          <w:rFonts w:cstheme="minorHAnsi"/>
          <w:b/>
          <w:bCs/>
        </w:rPr>
        <w:t>LPPN = Limerick Public Participation Network</w:t>
      </w:r>
    </w:p>
    <w:p w14:paraId="7A7D3AC6" w14:textId="6FC2466E" w:rsidR="00494348" w:rsidRPr="00DC225D" w:rsidRDefault="00494348" w:rsidP="00E10D5A">
      <w:pPr>
        <w:autoSpaceDE w:val="0"/>
        <w:autoSpaceDN w:val="0"/>
        <w:adjustRightInd w:val="0"/>
        <w:spacing w:after="0" w:line="240" w:lineRule="auto"/>
        <w:rPr>
          <w:rFonts w:cstheme="minorHAnsi"/>
          <w:b/>
          <w:bCs/>
        </w:rPr>
      </w:pPr>
      <w:r w:rsidRPr="00DC225D">
        <w:rPr>
          <w:rFonts w:cstheme="minorHAnsi"/>
          <w:b/>
          <w:bCs/>
        </w:rPr>
        <w:t>LCCC = Limerick City and County Council</w:t>
      </w:r>
    </w:p>
    <w:p w14:paraId="4C207FE5" w14:textId="38FE30A6" w:rsidR="0090551E" w:rsidRDefault="0090551E" w:rsidP="00E10D5A">
      <w:pPr>
        <w:autoSpaceDE w:val="0"/>
        <w:autoSpaceDN w:val="0"/>
        <w:adjustRightInd w:val="0"/>
        <w:spacing w:after="0" w:line="240" w:lineRule="auto"/>
        <w:rPr>
          <w:rFonts w:cstheme="minorHAnsi"/>
          <w:b/>
          <w:bCs/>
        </w:rPr>
      </w:pPr>
      <w:r w:rsidRPr="00DC225D">
        <w:rPr>
          <w:rFonts w:cstheme="minorHAnsi"/>
          <w:b/>
          <w:bCs/>
        </w:rPr>
        <w:t>DRCD = Department of Rural and Community Development</w:t>
      </w:r>
    </w:p>
    <w:p w14:paraId="0A9D20B5" w14:textId="07385AC9" w:rsidR="00E5684D" w:rsidRPr="00DC225D" w:rsidRDefault="00E5684D" w:rsidP="00E10D5A">
      <w:pPr>
        <w:autoSpaceDE w:val="0"/>
        <w:autoSpaceDN w:val="0"/>
        <w:adjustRightInd w:val="0"/>
        <w:spacing w:after="0" w:line="240" w:lineRule="auto"/>
        <w:rPr>
          <w:rFonts w:cstheme="minorHAnsi"/>
          <w:b/>
          <w:bCs/>
        </w:rPr>
      </w:pPr>
      <w:r>
        <w:rPr>
          <w:rFonts w:cstheme="minorHAnsi"/>
          <w:b/>
          <w:bCs/>
        </w:rPr>
        <w:t>RW = Resource Worker</w:t>
      </w:r>
    </w:p>
    <w:p w14:paraId="4533918A" w14:textId="2AA9FED7" w:rsidR="00900F83" w:rsidRDefault="00A06584" w:rsidP="00E10D5A">
      <w:pPr>
        <w:autoSpaceDE w:val="0"/>
        <w:autoSpaceDN w:val="0"/>
        <w:adjustRightInd w:val="0"/>
        <w:spacing w:after="0" w:line="240" w:lineRule="auto"/>
        <w:rPr>
          <w:rFonts w:cstheme="minorHAnsi"/>
          <w:b/>
          <w:bCs/>
        </w:rPr>
      </w:pPr>
      <w:r w:rsidRPr="00DC225D">
        <w:rPr>
          <w:rFonts w:cstheme="minorHAnsi"/>
          <w:b/>
          <w:bCs/>
        </w:rPr>
        <w:t>LG = Linkage Group</w:t>
      </w:r>
    </w:p>
    <w:p w14:paraId="715F2BD6" w14:textId="261F4894" w:rsidR="00710E70" w:rsidRDefault="00710E70">
      <w:pPr>
        <w:autoSpaceDE w:val="0"/>
        <w:autoSpaceDN w:val="0"/>
        <w:adjustRightInd w:val="0"/>
        <w:spacing w:after="0" w:line="240" w:lineRule="auto"/>
        <w:rPr>
          <w:rFonts w:cstheme="minorHAnsi"/>
          <w:b/>
          <w:bCs/>
        </w:rPr>
      </w:pPr>
      <w:r w:rsidRPr="00DC225D">
        <w:rPr>
          <w:rFonts w:cstheme="minorHAnsi"/>
          <w:b/>
          <w:bCs/>
        </w:rPr>
        <w:t>CL&amp;C = Community, Leisure &amp; Culture</w:t>
      </w:r>
    </w:p>
    <w:p w14:paraId="024099F1" w14:textId="4CB599F6" w:rsidR="00801A19" w:rsidRPr="00DC225D" w:rsidRDefault="00801A19" w:rsidP="00E10D5A">
      <w:pPr>
        <w:autoSpaceDE w:val="0"/>
        <w:autoSpaceDN w:val="0"/>
        <w:adjustRightInd w:val="0"/>
        <w:spacing w:after="0" w:line="240" w:lineRule="auto"/>
        <w:rPr>
          <w:rFonts w:cstheme="minorHAnsi"/>
          <w:b/>
          <w:bCs/>
        </w:rPr>
      </w:pPr>
      <w:r>
        <w:rPr>
          <w:rFonts w:cstheme="minorHAnsi"/>
          <w:b/>
          <w:bCs/>
        </w:rPr>
        <w:t>JPC = Joint Policing Committee</w:t>
      </w:r>
    </w:p>
    <w:p w14:paraId="3E50D86B" w14:textId="49FAA3EF" w:rsidR="00AB4965" w:rsidRDefault="00714D19" w:rsidP="00E10D5A">
      <w:pPr>
        <w:autoSpaceDE w:val="0"/>
        <w:autoSpaceDN w:val="0"/>
        <w:adjustRightInd w:val="0"/>
        <w:spacing w:after="0" w:line="240" w:lineRule="auto"/>
        <w:rPr>
          <w:rFonts w:cstheme="minorHAnsi"/>
          <w:b/>
          <w:bCs/>
        </w:rPr>
      </w:pPr>
      <w:r>
        <w:rPr>
          <w:rFonts w:cstheme="minorHAnsi"/>
          <w:b/>
          <w:bCs/>
        </w:rPr>
        <w:t xml:space="preserve">DEM </w:t>
      </w:r>
      <w:r w:rsidR="00AB4965" w:rsidRPr="00DC225D">
        <w:rPr>
          <w:rFonts w:cstheme="minorHAnsi"/>
          <w:b/>
          <w:bCs/>
        </w:rPr>
        <w:t xml:space="preserve">= </w:t>
      </w:r>
      <w:r>
        <w:rPr>
          <w:rFonts w:cstheme="minorHAnsi"/>
          <w:b/>
          <w:bCs/>
        </w:rPr>
        <w:t>Directly Elected Mayor</w:t>
      </w:r>
    </w:p>
    <w:p w14:paraId="2F6FDBAC" w14:textId="3C814328" w:rsidR="0024628A" w:rsidRPr="00DC225D" w:rsidRDefault="0024628A" w:rsidP="00E10D5A">
      <w:pPr>
        <w:autoSpaceDE w:val="0"/>
        <w:autoSpaceDN w:val="0"/>
        <w:adjustRightInd w:val="0"/>
        <w:spacing w:after="0" w:line="240" w:lineRule="auto"/>
        <w:rPr>
          <w:rFonts w:cstheme="minorHAnsi"/>
          <w:b/>
          <w:bCs/>
        </w:rPr>
      </w:pPr>
      <w:r>
        <w:rPr>
          <w:rFonts w:cstheme="minorHAnsi"/>
          <w:b/>
          <w:bCs/>
        </w:rPr>
        <w:t>DRBMP = Draft River Basin Management Plan</w:t>
      </w:r>
    </w:p>
    <w:p w14:paraId="7D7373C7" w14:textId="7414A9C2" w:rsidR="00D822A7" w:rsidRPr="00DC225D" w:rsidRDefault="00D822A7" w:rsidP="00E10D5A">
      <w:pPr>
        <w:autoSpaceDE w:val="0"/>
        <w:autoSpaceDN w:val="0"/>
        <w:adjustRightInd w:val="0"/>
        <w:spacing w:after="0" w:line="240" w:lineRule="auto"/>
        <w:rPr>
          <w:rFonts w:cstheme="minorHAnsi"/>
          <w:b/>
          <w:bCs/>
        </w:rPr>
      </w:pPr>
      <w:r w:rsidRPr="00DC225D">
        <w:rPr>
          <w:rFonts w:cstheme="minorHAnsi"/>
          <w:b/>
          <w:bCs/>
        </w:rPr>
        <w:t>MOU = Memorandum of Understanding</w:t>
      </w:r>
    </w:p>
    <w:p w14:paraId="53F822CC" w14:textId="4A33A224" w:rsidR="00D822A7" w:rsidRPr="00DC225D" w:rsidRDefault="00D822A7" w:rsidP="00E10D5A">
      <w:pPr>
        <w:autoSpaceDE w:val="0"/>
        <w:autoSpaceDN w:val="0"/>
        <w:adjustRightInd w:val="0"/>
        <w:spacing w:after="0" w:line="240" w:lineRule="auto"/>
        <w:rPr>
          <w:rFonts w:cstheme="minorHAnsi"/>
          <w:b/>
          <w:bCs/>
        </w:rPr>
        <w:sectPr w:rsidR="00D822A7" w:rsidRPr="00DC225D" w:rsidSect="00DA573F">
          <w:type w:val="continuous"/>
          <w:pgSz w:w="16838" w:h="11906" w:orient="landscape"/>
          <w:pgMar w:top="720" w:right="720" w:bottom="720" w:left="720" w:header="708" w:footer="708" w:gutter="0"/>
          <w:cols w:num="2" w:space="708"/>
          <w:docGrid w:linePitch="360"/>
        </w:sectPr>
      </w:pPr>
    </w:p>
    <w:tbl>
      <w:tblPr>
        <w:tblStyle w:val="TableGrid"/>
        <w:tblW w:w="16018" w:type="dxa"/>
        <w:tblInd w:w="-147" w:type="dxa"/>
        <w:tblLayout w:type="fixed"/>
        <w:tblLook w:val="04A0" w:firstRow="1" w:lastRow="0" w:firstColumn="1" w:lastColumn="0" w:noHBand="0" w:noVBand="1"/>
      </w:tblPr>
      <w:tblGrid>
        <w:gridCol w:w="2161"/>
        <w:gridCol w:w="9180"/>
        <w:gridCol w:w="2160"/>
        <w:gridCol w:w="1242"/>
        <w:gridCol w:w="1275"/>
      </w:tblGrid>
      <w:tr w:rsidR="00EE65B0" w:rsidRPr="00DC225D" w14:paraId="796B7D6E" w14:textId="77777777" w:rsidTr="006B4309">
        <w:tc>
          <w:tcPr>
            <w:tcW w:w="2161" w:type="dxa"/>
          </w:tcPr>
          <w:p w14:paraId="68E246C2" w14:textId="77777777" w:rsidR="00057A21" w:rsidRPr="00DC225D" w:rsidRDefault="00EE65B0" w:rsidP="00E10D5A">
            <w:pPr>
              <w:tabs>
                <w:tab w:val="left" w:pos="460"/>
              </w:tabs>
              <w:ind w:left="180" w:right="-108" w:hanging="140"/>
              <w:rPr>
                <w:rFonts w:cstheme="minorHAnsi"/>
                <w:b/>
              </w:rPr>
            </w:pPr>
            <w:r w:rsidRPr="00DC225D">
              <w:rPr>
                <w:rFonts w:cstheme="minorHAnsi"/>
                <w:b/>
              </w:rPr>
              <w:t>Agenda Item</w:t>
            </w:r>
          </w:p>
        </w:tc>
        <w:tc>
          <w:tcPr>
            <w:tcW w:w="9180" w:type="dxa"/>
          </w:tcPr>
          <w:p w14:paraId="4BC15DB0" w14:textId="77777777" w:rsidR="00057A21" w:rsidRPr="00DC225D" w:rsidRDefault="00057A21" w:rsidP="00E10D5A">
            <w:pPr>
              <w:rPr>
                <w:rFonts w:cstheme="minorHAnsi"/>
                <w:b/>
              </w:rPr>
            </w:pPr>
            <w:r w:rsidRPr="00DC225D">
              <w:rPr>
                <w:rFonts w:cstheme="minorHAnsi"/>
                <w:b/>
              </w:rPr>
              <w:t>Detail</w:t>
            </w:r>
          </w:p>
        </w:tc>
        <w:tc>
          <w:tcPr>
            <w:tcW w:w="2160" w:type="dxa"/>
          </w:tcPr>
          <w:p w14:paraId="54340147" w14:textId="77777777" w:rsidR="00057A21" w:rsidRPr="00DC225D" w:rsidRDefault="00057A21" w:rsidP="00E10D5A">
            <w:pPr>
              <w:ind w:left="175" w:hanging="243"/>
              <w:rPr>
                <w:rFonts w:cstheme="minorHAnsi"/>
              </w:rPr>
            </w:pPr>
            <w:r w:rsidRPr="00DC225D">
              <w:rPr>
                <w:rFonts w:cstheme="minorHAnsi"/>
                <w:b/>
              </w:rPr>
              <w:t>Action</w:t>
            </w:r>
          </w:p>
        </w:tc>
        <w:tc>
          <w:tcPr>
            <w:tcW w:w="1242" w:type="dxa"/>
          </w:tcPr>
          <w:p w14:paraId="6A21E08D" w14:textId="77777777" w:rsidR="00057A21" w:rsidRPr="00DC225D" w:rsidRDefault="00057A21" w:rsidP="00E10D5A">
            <w:pPr>
              <w:rPr>
                <w:rFonts w:cstheme="minorHAnsi"/>
              </w:rPr>
            </w:pPr>
            <w:r w:rsidRPr="00DC225D">
              <w:rPr>
                <w:rFonts w:cstheme="minorHAnsi"/>
                <w:b/>
              </w:rPr>
              <w:t>Who</w:t>
            </w:r>
          </w:p>
        </w:tc>
        <w:tc>
          <w:tcPr>
            <w:tcW w:w="1275" w:type="dxa"/>
          </w:tcPr>
          <w:p w14:paraId="30B0604F" w14:textId="77777777" w:rsidR="00057A21" w:rsidRPr="00DC225D" w:rsidRDefault="00057A21" w:rsidP="00E10D5A">
            <w:pPr>
              <w:rPr>
                <w:rFonts w:cstheme="minorHAnsi"/>
              </w:rPr>
            </w:pPr>
            <w:r w:rsidRPr="00DC225D">
              <w:rPr>
                <w:rFonts w:cstheme="minorHAnsi"/>
                <w:b/>
              </w:rPr>
              <w:t>When</w:t>
            </w:r>
          </w:p>
        </w:tc>
      </w:tr>
      <w:tr w:rsidR="00E9335B" w:rsidRPr="00DC225D" w14:paraId="5021A609" w14:textId="77777777" w:rsidTr="0079791F">
        <w:tc>
          <w:tcPr>
            <w:tcW w:w="2161" w:type="dxa"/>
          </w:tcPr>
          <w:p w14:paraId="6426A250" w14:textId="77777777" w:rsidR="00E9335B" w:rsidRPr="00DC225D" w:rsidRDefault="00E9335B" w:rsidP="00F033A9">
            <w:pPr>
              <w:pStyle w:val="ListParagraph"/>
              <w:numPr>
                <w:ilvl w:val="0"/>
                <w:numId w:val="6"/>
              </w:numPr>
              <w:tabs>
                <w:tab w:val="left" w:pos="460"/>
              </w:tabs>
              <w:ind w:left="142" w:right="-108" w:hanging="248"/>
              <w:rPr>
                <w:rFonts w:cstheme="minorHAnsi"/>
                <w:b/>
              </w:rPr>
            </w:pPr>
            <w:r w:rsidRPr="00DC225D">
              <w:rPr>
                <w:rFonts w:cstheme="minorHAnsi"/>
                <w:b/>
              </w:rPr>
              <w:t>Apologies</w:t>
            </w:r>
          </w:p>
        </w:tc>
        <w:tc>
          <w:tcPr>
            <w:tcW w:w="13857" w:type="dxa"/>
            <w:gridSpan w:val="4"/>
          </w:tcPr>
          <w:p w14:paraId="7475393C" w14:textId="564F8AFA" w:rsidR="00E9335B" w:rsidRPr="00DC225D" w:rsidRDefault="00C560E0" w:rsidP="00C560E0">
            <w:pPr>
              <w:rPr>
                <w:rFonts w:cstheme="minorHAnsi"/>
              </w:rPr>
            </w:pPr>
            <w:r>
              <w:rPr>
                <w:rFonts w:cstheme="minorHAnsi"/>
              </w:rPr>
              <w:t>Vidette Ryan Molyneaux, Sean Kelly, Aidan Hogan</w:t>
            </w:r>
          </w:p>
        </w:tc>
      </w:tr>
      <w:tr w:rsidR="00E9335B" w:rsidRPr="00DC225D" w14:paraId="43542E56" w14:textId="77777777" w:rsidTr="0079791F">
        <w:tc>
          <w:tcPr>
            <w:tcW w:w="2161" w:type="dxa"/>
          </w:tcPr>
          <w:p w14:paraId="35EB8F32" w14:textId="77777777" w:rsidR="00E9335B" w:rsidRPr="00DC225D" w:rsidRDefault="00E9335B" w:rsidP="00F033A9">
            <w:pPr>
              <w:pStyle w:val="ListParagraph"/>
              <w:numPr>
                <w:ilvl w:val="0"/>
                <w:numId w:val="6"/>
              </w:numPr>
              <w:tabs>
                <w:tab w:val="left" w:pos="460"/>
              </w:tabs>
              <w:ind w:left="142" w:right="-108" w:hanging="248"/>
              <w:rPr>
                <w:rFonts w:cstheme="minorHAnsi"/>
                <w:b/>
              </w:rPr>
            </w:pPr>
            <w:r w:rsidRPr="00DC225D">
              <w:rPr>
                <w:rFonts w:cstheme="minorHAnsi"/>
                <w:b/>
              </w:rPr>
              <w:t>Conflicts of interest</w:t>
            </w:r>
          </w:p>
        </w:tc>
        <w:tc>
          <w:tcPr>
            <w:tcW w:w="13857" w:type="dxa"/>
            <w:gridSpan w:val="4"/>
          </w:tcPr>
          <w:p w14:paraId="162923EE" w14:textId="19DC5A91" w:rsidR="00E9335B" w:rsidRPr="00DC225D" w:rsidRDefault="00E9335B" w:rsidP="00E10D5A">
            <w:pPr>
              <w:rPr>
                <w:rFonts w:cstheme="minorHAnsi"/>
              </w:rPr>
            </w:pPr>
            <w:r w:rsidRPr="00DC225D">
              <w:rPr>
                <w:rFonts w:cstheme="minorHAnsi"/>
              </w:rPr>
              <w:t>None noted</w:t>
            </w:r>
          </w:p>
        </w:tc>
      </w:tr>
      <w:tr w:rsidR="00EE65B0" w:rsidRPr="00DC225D" w14:paraId="7879DD42" w14:textId="77777777" w:rsidTr="006B4309">
        <w:tc>
          <w:tcPr>
            <w:tcW w:w="2161" w:type="dxa"/>
          </w:tcPr>
          <w:p w14:paraId="0F828105" w14:textId="77777777" w:rsidR="00DA573F" w:rsidRPr="00DC225D" w:rsidRDefault="00DA573F" w:rsidP="00F033A9">
            <w:pPr>
              <w:pStyle w:val="ListParagraph"/>
              <w:numPr>
                <w:ilvl w:val="0"/>
                <w:numId w:val="6"/>
              </w:numPr>
              <w:tabs>
                <w:tab w:val="left" w:pos="460"/>
              </w:tabs>
              <w:ind w:left="142" w:right="-108" w:hanging="248"/>
              <w:rPr>
                <w:rFonts w:cstheme="minorHAnsi"/>
                <w:b/>
              </w:rPr>
            </w:pPr>
            <w:r w:rsidRPr="00DC225D">
              <w:rPr>
                <w:rFonts w:cstheme="minorHAnsi"/>
                <w:b/>
              </w:rPr>
              <w:t xml:space="preserve">Minutes of last </w:t>
            </w:r>
            <w:r w:rsidR="00807A3A" w:rsidRPr="00DC225D">
              <w:rPr>
                <w:rFonts w:cstheme="minorHAnsi"/>
                <w:b/>
              </w:rPr>
              <w:t xml:space="preserve"> </w:t>
            </w:r>
            <w:r w:rsidRPr="00DC225D">
              <w:rPr>
                <w:rFonts w:cstheme="minorHAnsi"/>
                <w:b/>
              </w:rPr>
              <w:t>meeting</w:t>
            </w:r>
          </w:p>
        </w:tc>
        <w:tc>
          <w:tcPr>
            <w:tcW w:w="9180" w:type="dxa"/>
          </w:tcPr>
          <w:p w14:paraId="1C9C6640" w14:textId="766111AA" w:rsidR="009034E4" w:rsidRPr="00DC225D" w:rsidRDefault="00C560E0" w:rsidP="00F033A9">
            <w:pPr>
              <w:pStyle w:val="ListParagraph"/>
              <w:numPr>
                <w:ilvl w:val="0"/>
                <w:numId w:val="1"/>
              </w:numPr>
              <w:rPr>
                <w:rFonts w:cstheme="minorHAnsi"/>
              </w:rPr>
            </w:pPr>
            <w:r>
              <w:rPr>
                <w:rFonts w:cstheme="minorHAnsi"/>
              </w:rPr>
              <w:t xml:space="preserve">The previous meeting minutes were not available as Mary Casey (MC), LPPN Clerical Officer, </w:t>
            </w:r>
            <w:r w:rsidR="00C80938">
              <w:rPr>
                <w:rFonts w:cstheme="minorHAnsi"/>
              </w:rPr>
              <w:t>is</w:t>
            </w:r>
            <w:r>
              <w:rPr>
                <w:rFonts w:cstheme="minorHAnsi"/>
              </w:rPr>
              <w:t xml:space="preserve"> unwell and</w:t>
            </w:r>
            <w:r w:rsidR="00C80938">
              <w:rPr>
                <w:rFonts w:cstheme="minorHAnsi"/>
              </w:rPr>
              <w:t xml:space="preserve"> was</w:t>
            </w:r>
            <w:r>
              <w:rPr>
                <w:rFonts w:cstheme="minorHAnsi"/>
              </w:rPr>
              <w:t xml:space="preserve"> unable to complete these ahead of the meeting.</w:t>
            </w:r>
          </w:p>
          <w:p w14:paraId="019B42CF" w14:textId="77777777" w:rsidR="00921852" w:rsidRDefault="00C560E0" w:rsidP="00F033A9">
            <w:pPr>
              <w:pStyle w:val="ListParagraph"/>
              <w:numPr>
                <w:ilvl w:val="0"/>
                <w:numId w:val="1"/>
              </w:numPr>
              <w:rPr>
                <w:rFonts w:cstheme="minorHAnsi"/>
              </w:rPr>
            </w:pPr>
            <w:r>
              <w:rPr>
                <w:rFonts w:cstheme="minorHAnsi"/>
              </w:rPr>
              <w:t>On Mary’s return to work these will be completed and available for review on the Secretariat Chatter Page.</w:t>
            </w:r>
          </w:p>
          <w:p w14:paraId="496328B9" w14:textId="45FC782D" w:rsidR="00C560E0" w:rsidRPr="00DC225D" w:rsidRDefault="00C560E0" w:rsidP="00F033A9">
            <w:pPr>
              <w:pStyle w:val="ListParagraph"/>
              <w:numPr>
                <w:ilvl w:val="0"/>
                <w:numId w:val="1"/>
              </w:numPr>
              <w:rPr>
                <w:rFonts w:cstheme="minorHAnsi"/>
              </w:rPr>
            </w:pPr>
          </w:p>
        </w:tc>
        <w:tc>
          <w:tcPr>
            <w:tcW w:w="2160" w:type="dxa"/>
          </w:tcPr>
          <w:p w14:paraId="2D36880C" w14:textId="00075C69" w:rsidR="00F020B3" w:rsidRPr="00DC225D" w:rsidRDefault="00C560E0" w:rsidP="00C560E0">
            <w:pPr>
              <w:pStyle w:val="ListParagraph"/>
              <w:ind w:left="0"/>
              <w:rPr>
                <w:rFonts w:cstheme="minorHAnsi"/>
              </w:rPr>
            </w:pPr>
            <w:r>
              <w:rPr>
                <w:rFonts w:cstheme="minorHAnsi"/>
              </w:rPr>
              <w:t>Prepare previous meeting minutes and present for review ahead of the next Secretariat meeting .</w:t>
            </w:r>
          </w:p>
        </w:tc>
        <w:tc>
          <w:tcPr>
            <w:tcW w:w="1242" w:type="dxa"/>
          </w:tcPr>
          <w:p w14:paraId="4662FC54" w14:textId="77777777" w:rsidR="001D5DBB" w:rsidRDefault="00C560E0" w:rsidP="00E10D5A">
            <w:pPr>
              <w:rPr>
                <w:rFonts w:cstheme="minorHAnsi"/>
              </w:rPr>
            </w:pPr>
            <w:r>
              <w:rPr>
                <w:rFonts w:cstheme="minorHAnsi"/>
              </w:rPr>
              <w:t>LB</w:t>
            </w:r>
          </w:p>
          <w:p w14:paraId="00FAD308" w14:textId="1910D4F6" w:rsidR="00C560E0" w:rsidRPr="00DC225D" w:rsidRDefault="00C560E0" w:rsidP="00E10D5A">
            <w:pPr>
              <w:rPr>
                <w:rFonts w:cstheme="minorHAnsi"/>
              </w:rPr>
            </w:pPr>
            <w:r>
              <w:rPr>
                <w:rFonts w:cstheme="minorHAnsi"/>
              </w:rPr>
              <w:t>MC</w:t>
            </w:r>
          </w:p>
        </w:tc>
        <w:tc>
          <w:tcPr>
            <w:tcW w:w="1275" w:type="dxa"/>
          </w:tcPr>
          <w:p w14:paraId="317E8E5B" w14:textId="65783908" w:rsidR="00DA573F" w:rsidRPr="00DC225D" w:rsidRDefault="005C144B" w:rsidP="00E10D5A">
            <w:pPr>
              <w:rPr>
                <w:rFonts w:cstheme="minorHAnsi"/>
              </w:rPr>
            </w:pPr>
            <w:r w:rsidRPr="00DC225D">
              <w:rPr>
                <w:rFonts w:cstheme="minorHAnsi"/>
              </w:rPr>
              <w:t>ASAP</w:t>
            </w:r>
          </w:p>
          <w:p w14:paraId="5030D839" w14:textId="4863347E" w:rsidR="00921852" w:rsidRPr="00DC225D" w:rsidRDefault="00921852" w:rsidP="00E10D5A">
            <w:pPr>
              <w:rPr>
                <w:rFonts w:cstheme="minorHAnsi"/>
              </w:rPr>
            </w:pPr>
          </w:p>
          <w:p w14:paraId="204454E7" w14:textId="68B8E4C5" w:rsidR="005C144B" w:rsidRPr="00DC225D" w:rsidRDefault="00287541" w:rsidP="00E10D5A">
            <w:pPr>
              <w:rPr>
                <w:rFonts w:cstheme="minorHAnsi"/>
              </w:rPr>
            </w:pPr>
            <w:r w:rsidRPr="00DC225D">
              <w:rPr>
                <w:rFonts w:cstheme="minorHAnsi"/>
              </w:rPr>
              <w:t>ASAP</w:t>
            </w:r>
          </w:p>
        </w:tc>
      </w:tr>
      <w:tr w:rsidR="00CB610F" w:rsidRPr="00DC225D" w14:paraId="55840F24" w14:textId="77777777" w:rsidTr="006B4309">
        <w:tc>
          <w:tcPr>
            <w:tcW w:w="2161" w:type="dxa"/>
          </w:tcPr>
          <w:p w14:paraId="46CE3C65" w14:textId="753BD35F" w:rsidR="00CB610F" w:rsidRPr="00DC225D" w:rsidRDefault="00CB610F" w:rsidP="00F033A9">
            <w:pPr>
              <w:pStyle w:val="ListParagraph"/>
              <w:numPr>
                <w:ilvl w:val="0"/>
                <w:numId w:val="6"/>
              </w:numPr>
              <w:tabs>
                <w:tab w:val="left" w:pos="460"/>
              </w:tabs>
              <w:ind w:left="142" w:right="-108" w:hanging="248"/>
              <w:rPr>
                <w:rFonts w:cstheme="minorHAnsi"/>
                <w:b/>
              </w:rPr>
            </w:pPr>
            <w:r w:rsidRPr="00DC225D">
              <w:rPr>
                <w:rFonts w:cstheme="minorHAnsi"/>
                <w:b/>
              </w:rPr>
              <w:t>Matters Arising</w:t>
            </w:r>
          </w:p>
        </w:tc>
        <w:tc>
          <w:tcPr>
            <w:tcW w:w="9180" w:type="dxa"/>
          </w:tcPr>
          <w:p w14:paraId="0C45C82E" w14:textId="1F203CC3" w:rsidR="00CB610F" w:rsidRPr="00DC225D" w:rsidRDefault="00CB610F" w:rsidP="00F033A9">
            <w:pPr>
              <w:pStyle w:val="ListParagraph"/>
              <w:numPr>
                <w:ilvl w:val="0"/>
                <w:numId w:val="3"/>
              </w:numPr>
              <w:ind w:left="286" w:hanging="286"/>
              <w:rPr>
                <w:rFonts w:cstheme="minorHAnsi"/>
                <w:lang w:val="en-US"/>
              </w:rPr>
            </w:pPr>
            <w:r w:rsidRPr="00DC225D">
              <w:rPr>
                <w:rFonts w:cstheme="minorHAnsi"/>
                <w:lang w:val="en-US"/>
              </w:rPr>
              <w:t>The following was noted:</w:t>
            </w:r>
            <w:r w:rsidR="00265B84" w:rsidRPr="00DC225D">
              <w:rPr>
                <w:rFonts w:cstheme="minorHAnsi"/>
                <w:lang w:val="en-US"/>
              </w:rPr>
              <w:t xml:space="preserve"> </w:t>
            </w:r>
          </w:p>
          <w:p w14:paraId="5B54C679" w14:textId="6AB6327C" w:rsidR="0048272E" w:rsidRPr="0048272E" w:rsidRDefault="0074226A" w:rsidP="00F033A9">
            <w:pPr>
              <w:pStyle w:val="ListParagraph"/>
              <w:numPr>
                <w:ilvl w:val="1"/>
                <w:numId w:val="8"/>
              </w:numPr>
              <w:rPr>
                <w:rFonts w:cstheme="minorHAnsi"/>
                <w:lang w:val="en-US"/>
              </w:rPr>
            </w:pPr>
            <w:r>
              <w:rPr>
                <w:rFonts w:cstheme="minorHAnsi"/>
              </w:rPr>
              <w:t>The successful candidates in the</w:t>
            </w:r>
            <w:r w:rsidR="000E4C17">
              <w:rPr>
                <w:rFonts w:cstheme="minorHAnsi"/>
              </w:rPr>
              <w:t xml:space="preserve"> </w:t>
            </w:r>
            <w:r w:rsidR="00C80938">
              <w:rPr>
                <w:rFonts w:cstheme="minorHAnsi"/>
              </w:rPr>
              <w:t>March</w:t>
            </w:r>
            <w:r>
              <w:rPr>
                <w:rFonts w:cstheme="minorHAnsi"/>
              </w:rPr>
              <w:t xml:space="preserve"> LPPN</w:t>
            </w:r>
            <w:r w:rsidR="00411607">
              <w:rPr>
                <w:rFonts w:cstheme="minorHAnsi"/>
              </w:rPr>
              <w:t xml:space="preserve"> elections were ratified by Plenary at the </w:t>
            </w:r>
            <w:r w:rsidR="00C80938">
              <w:rPr>
                <w:rFonts w:cstheme="minorHAnsi"/>
              </w:rPr>
              <w:t>April 28</w:t>
            </w:r>
            <w:r w:rsidR="00C80938" w:rsidRPr="00C80938">
              <w:rPr>
                <w:rFonts w:cstheme="minorHAnsi"/>
                <w:vertAlign w:val="superscript"/>
              </w:rPr>
              <w:t>th</w:t>
            </w:r>
            <w:r w:rsidR="00411607">
              <w:rPr>
                <w:rFonts w:cstheme="minorHAnsi"/>
              </w:rPr>
              <w:t xml:space="preserve"> </w:t>
            </w:r>
            <w:r w:rsidR="004E3FD2">
              <w:rPr>
                <w:rFonts w:cstheme="minorHAnsi"/>
              </w:rPr>
              <w:t>meeting and</w:t>
            </w:r>
            <w:r w:rsidR="000E4C17">
              <w:rPr>
                <w:rFonts w:cstheme="minorHAnsi"/>
              </w:rPr>
              <w:t xml:space="preserve"> </w:t>
            </w:r>
            <w:r w:rsidR="00EE1CF7">
              <w:rPr>
                <w:rFonts w:cstheme="minorHAnsi"/>
              </w:rPr>
              <w:t>L</w:t>
            </w:r>
            <w:r w:rsidR="00D41B6B" w:rsidRPr="00607719">
              <w:rPr>
                <w:rFonts w:cstheme="minorHAnsi"/>
              </w:rPr>
              <w:t xml:space="preserve">PPN nominations for Council committees </w:t>
            </w:r>
            <w:r w:rsidR="000E4C17">
              <w:rPr>
                <w:rFonts w:cstheme="minorHAnsi"/>
              </w:rPr>
              <w:t xml:space="preserve">were ratified at the </w:t>
            </w:r>
            <w:r w:rsidR="00D41B6B" w:rsidRPr="00607719">
              <w:rPr>
                <w:rFonts w:cstheme="minorHAnsi"/>
              </w:rPr>
              <w:t>full meeting</w:t>
            </w:r>
            <w:r w:rsidR="00EE1CF7">
              <w:rPr>
                <w:rFonts w:cstheme="minorHAnsi"/>
              </w:rPr>
              <w:t xml:space="preserve"> of </w:t>
            </w:r>
            <w:r w:rsidR="00A53236">
              <w:rPr>
                <w:rFonts w:cstheme="minorHAnsi"/>
              </w:rPr>
              <w:t>LCCC</w:t>
            </w:r>
            <w:r w:rsidR="00C80938">
              <w:rPr>
                <w:rFonts w:cstheme="minorHAnsi"/>
              </w:rPr>
              <w:t xml:space="preserve"> on the 23</w:t>
            </w:r>
            <w:r w:rsidR="00C80938" w:rsidRPr="00C80938">
              <w:rPr>
                <w:rFonts w:cstheme="minorHAnsi"/>
                <w:vertAlign w:val="superscript"/>
              </w:rPr>
              <w:t>rd</w:t>
            </w:r>
            <w:r w:rsidR="00C80938">
              <w:rPr>
                <w:rFonts w:cstheme="minorHAnsi"/>
              </w:rPr>
              <w:t xml:space="preserve"> of May.</w:t>
            </w:r>
          </w:p>
          <w:p w14:paraId="640C8AFC" w14:textId="6D86C261" w:rsidR="00F42265" w:rsidRPr="00291ABF" w:rsidRDefault="00F42265" w:rsidP="00F033A9">
            <w:pPr>
              <w:pStyle w:val="ListParagraph"/>
              <w:numPr>
                <w:ilvl w:val="1"/>
                <w:numId w:val="8"/>
              </w:numPr>
              <w:rPr>
                <w:rFonts w:cstheme="minorHAnsi"/>
                <w:lang w:val="en-US"/>
              </w:rPr>
            </w:pPr>
            <w:r>
              <w:rPr>
                <w:rFonts w:cstheme="minorHAnsi"/>
                <w:lang w:val="en-US"/>
              </w:rPr>
              <w:t xml:space="preserve">All </w:t>
            </w:r>
            <w:r w:rsidR="00010446">
              <w:rPr>
                <w:rFonts w:cstheme="minorHAnsi"/>
                <w:lang w:val="en-US"/>
              </w:rPr>
              <w:t xml:space="preserve">LPPN </w:t>
            </w:r>
            <w:r>
              <w:rPr>
                <w:rFonts w:cstheme="minorHAnsi"/>
                <w:lang w:val="en-US"/>
              </w:rPr>
              <w:t>seats on Council committees are currently filled</w:t>
            </w:r>
            <w:r w:rsidR="00C80938">
              <w:rPr>
                <w:rFonts w:cstheme="minorHAnsi"/>
                <w:lang w:val="en-US"/>
              </w:rPr>
              <w:t>.</w:t>
            </w:r>
          </w:p>
          <w:p w14:paraId="70EFC861" w14:textId="305AD2CC" w:rsidR="008F75A3" w:rsidRPr="00F2081E" w:rsidRDefault="008F75A3" w:rsidP="00602C9D">
            <w:pPr>
              <w:pStyle w:val="ListParagraph"/>
              <w:ind w:left="1080"/>
              <w:rPr>
                <w:rFonts w:cstheme="minorHAnsi"/>
              </w:rPr>
            </w:pPr>
          </w:p>
        </w:tc>
        <w:tc>
          <w:tcPr>
            <w:tcW w:w="2160" w:type="dxa"/>
          </w:tcPr>
          <w:p w14:paraId="2A3DDB69" w14:textId="79E37606" w:rsidR="00CB610F" w:rsidRPr="00DC225D" w:rsidRDefault="00CB610F" w:rsidP="00E10D5A">
            <w:pPr>
              <w:pStyle w:val="ListParagraph"/>
              <w:autoSpaceDE w:val="0"/>
              <w:autoSpaceDN w:val="0"/>
              <w:adjustRightInd w:val="0"/>
              <w:ind w:left="360"/>
              <w:rPr>
                <w:rFonts w:cstheme="minorHAnsi"/>
              </w:rPr>
            </w:pPr>
          </w:p>
          <w:p w14:paraId="39E71B56" w14:textId="30EBBD0E" w:rsidR="00CA38BF" w:rsidRPr="00DC225D" w:rsidRDefault="00BB6048" w:rsidP="00A03420">
            <w:pPr>
              <w:autoSpaceDE w:val="0"/>
              <w:autoSpaceDN w:val="0"/>
              <w:adjustRightInd w:val="0"/>
              <w:rPr>
                <w:rFonts w:cstheme="minorHAnsi"/>
              </w:rPr>
            </w:pPr>
            <w:r>
              <w:rPr>
                <w:rFonts w:cstheme="minorHAnsi"/>
              </w:rPr>
              <w:t>Reps to sign Code of conduct and be inducted.</w:t>
            </w:r>
          </w:p>
        </w:tc>
        <w:tc>
          <w:tcPr>
            <w:tcW w:w="1242" w:type="dxa"/>
          </w:tcPr>
          <w:p w14:paraId="4AA62D76" w14:textId="77777777" w:rsidR="00CB610F" w:rsidRPr="00DC225D" w:rsidRDefault="00CB610F" w:rsidP="00E10D5A">
            <w:pPr>
              <w:rPr>
                <w:rFonts w:cstheme="minorHAnsi"/>
              </w:rPr>
            </w:pPr>
          </w:p>
          <w:p w14:paraId="3A3C1B07" w14:textId="6B3C3E52" w:rsidR="00CB610F" w:rsidRDefault="00BB6048" w:rsidP="00E10D5A">
            <w:pPr>
              <w:rPr>
                <w:rFonts w:cstheme="minorHAnsi"/>
              </w:rPr>
            </w:pPr>
            <w:r>
              <w:rPr>
                <w:rFonts w:cstheme="minorHAnsi"/>
              </w:rPr>
              <w:t>LB</w:t>
            </w:r>
          </w:p>
          <w:p w14:paraId="012FC98D" w14:textId="5B7E18FB" w:rsidR="00BB6048" w:rsidRPr="00DC225D" w:rsidRDefault="00BB6048" w:rsidP="00E10D5A">
            <w:pPr>
              <w:rPr>
                <w:rFonts w:cstheme="minorHAnsi"/>
              </w:rPr>
            </w:pPr>
            <w:r>
              <w:rPr>
                <w:rFonts w:cstheme="minorHAnsi"/>
              </w:rPr>
              <w:t>MC</w:t>
            </w:r>
          </w:p>
          <w:p w14:paraId="4C529DD5" w14:textId="08FA5A40" w:rsidR="00CB610F" w:rsidRPr="00DC225D" w:rsidRDefault="00CB610F" w:rsidP="00E10D5A">
            <w:pPr>
              <w:rPr>
                <w:rFonts w:cstheme="minorHAnsi"/>
              </w:rPr>
            </w:pPr>
          </w:p>
          <w:p w14:paraId="0764F370" w14:textId="169B68BE" w:rsidR="00F020B3" w:rsidRPr="00DC225D" w:rsidRDefault="00F020B3" w:rsidP="00E10D5A">
            <w:pPr>
              <w:rPr>
                <w:rFonts w:cstheme="minorHAnsi"/>
              </w:rPr>
            </w:pPr>
          </w:p>
          <w:p w14:paraId="721093DF" w14:textId="199EB2BC" w:rsidR="00CA38BF" w:rsidRPr="00DC225D" w:rsidRDefault="00CA38BF" w:rsidP="00A03420">
            <w:pPr>
              <w:rPr>
                <w:rFonts w:cstheme="minorHAnsi"/>
              </w:rPr>
            </w:pPr>
          </w:p>
        </w:tc>
        <w:tc>
          <w:tcPr>
            <w:tcW w:w="1275" w:type="dxa"/>
          </w:tcPr>
          <w:p w14:paraId="6BA7E1DD" w14:textId="77777777" w:rsidR="00CB610F" w:rsidRPr="00DC225D" w:rsidRDefault="00CB610F" w:rsidP="00E10D5A">
            <w:pPr>
              <w:rPr>
                <w:rFonts w:cstheme="minorHAnsi"/>
              </w:rPr>
            </w:pPr>
          </w:p>
          <w:p w14:paraId="2045E563" w14:textId="00128049" w:rsidR="00CB610F" w:rsidRPr="00DC225D" w:rsidRDefault="00BB6048" w:rsidP="00E10D5A">
            <w:pPr>
              <w:rPr>
                <w:rFonts w:cstheme="minorHAnsi"/>
              </w:rPr>
            </w:pPr>
            <w:r>
              <w:rPr>
                <w:rFonts w:cstheme="minorHAnsi"/>
              </w:rPr>
              <w:t>ASAP</w:t>
            </w:r>
          </w:p>
          <w:p w14:paraId="44F4EFCC" w14:textId="77777777" w:rsidR="00CB610F" w:rsidRPr="00DC225D" w:rsidRDefault="00CB610F" w:rsidP="00E10D5A">
            <w:pPr>
              <w:rPr>
                <w:rFonts w:cstheme="minorHAnsi"/>
              </w:rPr>
            </w:pPr>
          </w:p>
          <w:p w14:paraId="0105C5DB" w14:textId="3ABEEFD9" w:rsidR="00CA38BF" w:rsidRPr="00DC225D" w:rsidRDefault="00CA38BF" w:rsidP="00E10D5A">
            <w:pPr>
              <w:rPr>
                <w:rFonts w:cstheme="minorHAnsi"/>
              </w:rPr>
            </w:pPr>
          </w:p>
        </w:tc>
      </w:tr>
      <w:tr w:rsidR="005A1518" w:rsidRPr="00DC225D" w14:paraId="2F699B9B" w14:textId="77777777" w:rsidTr="005A1518">
        <w:trPr>
          <w:trHeight w:val="145"/>
        </w:trPr>
        <w:tc>
          <w:tcPr>
            <w:tcW w:w="2161" w:type="dxa"/>
          </w:tcPr>
          <w:p w14:paraId="128A141B" w14:textId="77777777" w:rsidR="005A1518" w:rsidRPr="00DC225D" w:rsidRDefault="005A1518" w:rsidP="00F033A9">
            <w:pPr>
              <w:pStyle w:val="ListParagraph"/>
              <w:numPr>
                <w:ilvl w:val="0"/>
                <w:numId w:val="6"/>
              </w:numPr>
              <w:tabs>
                <w:tab w:val="left" w:pos="460"/>
              </w:tabs>
              <w:ind w:left="142" w:right="-108" w:hanging="248"/>
              <w:rPr>
                <w:rFonts w:cstheme="minorHAnsi"/>
                <w:b/>
              </w:rPr>
            </w:pPr>
            <w:r w:rsidRPr="00DC225D">
              <w:rPr>
                <w:rFonts w:cstheme="minorHAnsi"/>
                <w:b/>
              </w:rPr>
              <w:t>Correspondence</w:t>
            </w:r>
          </w:p>
        </w:tc>
        <w:tc>
          <w:tcPr>
            <w:tcW w:w="9180" w:type="dxa"/>
            <w:shd w:val="clear" w:color="auto" w:fill="FFFFFF" w:themeFill="background1"/>
          </w:tcPr>
          <w:p w14:paraId="32527A13" w14:textId="77777777" w:rsidR="00602C9D" w:rsidRPr="00C30BFF" w:rsidRDefault="00602C9D" w:rsidP="00C30BFF">
            <w:pPr>
              <w:pStyle w:val="ListParagraph"/>
              <w:numPr>
                <w:ilvl w:val="0"/>
                <w:numId w:val="37"/>
              </w:numPr>
              <w:shd w:val="clear" w:color="auto" w:fill="FFFFFF" w:themeFill="background1"/>
              <w:rPr>
                <w:rFonts w:eastAsia="Times New Roman"/>
                <w:lang w:val="en-US" w:eastAsia="en-IE"/>
              </w:rPr>
            </w:pPr>
            <w:r w:rsidRPr="00C30BFF">
              <w:rPr>
                <w:rFonts w:eastAsia="Times New Roman"/>
                <w:lang w:val="en-US" w:eastAsia="en-IE"/>
              </w:rPr>
              <w:t>Community Response Framework document and contact details for Las received from DRCD</w:t>
            </w:r>
          </w:p>
          <w:p w14:paraId="67C51AF8" w14:textId="7BA9BADB" w:rsidR="00C30BFF" w:rsidRPr="00C30BFF" w:rsidRDefault="00C30BFF" w:rsidP="00C30BFF">
            <w:pPr>
              <w:pStyle w:val="ListParagraph"/>
              <w:numPr>
                <w:ilvl w:val="0"/>
                <w:numId w:val="37"/>
              </w:numPr>
              <w:rPr>
                <w:lang w:val="en-GB"/>
              </w:rPr>
            </w:pPr>
            <w:r w:rsidRPr="00C30BFF">
              <w:rPr>
                <w:lang w:val="en-GB"/>
              </w:rPr>
              <w:t xml:space="preserve">Sarah Cusack , </w:t>
            </w:r>
            <w:r w:rsidRPr="00C30BFF">
              <w:rPr>
                <w:b/>
                <w:bCs/>
                <w:lang w:val="en-GB"/>
              </w:rPr>
              <w:t xml:space="preserve">Office of Colm Markey MEP </w:t>
            </w:r>
            <w:r w:rsidRPr="00C30BFF">
              <w:rPr>
                <w:i/>
                <w:iCs/>
                <w:lang w:val="en-GB"/>
              </w:rPr>
              <w:t xml:space="preserve">Fine Gael Delegation in the EP     </w:t>
            </w:r>
          </w:p>
          <w:p w14:paraId="46A4DD31" w14:textId="3E5841E7" w:rsidR="00602C9D" w:rsidRDefault="00C30BFF" w:rsidP="00C30BFF">
            <w:pPr>
              <w:rPr>
                <w:lang w:val="en-GB"/>
              </w:rPr>
            </w:pPr>
            <w:r>
              <w:rPr>
                <w:rFonts w:eastAsia="Times New Roman"/>
                <w:lang w:val="en-US" w:eastAsia="en-IE"/>
              </w:rPr>
              <w:t xml:space="preserve">             </w:t>
            </w:r>
            <w:r w:rsidR="005A1518" w:rsidRPr="00602C9D">
              <w:rPr>
                <w:rFonts w:eastAsia="Times New Roman"/>
                <w:lang w:val="en-US" w:eastAsia="en-IE"/>
              </w:rPr>
              <w:t xml:space="preserve"> </w:t>
            </w:r>
            <w:r>
              <w:rPr>
                <w:lang w:val="en-GB"/>
              </w:rPr>
              <w:t>Request for Member information.</w:t>
            </w:r>
          </w:p>
          <w:p w14:paraId="2D4598ED" w14:textId="3F12697E" w:rsidR="00C30BFF" w:rsidRPr="00C30BFF" w:rsidRDefault="00C30BFF" w:rsidP="00C30BFF">
            <w:pPr>
              <w:pStyle w:val="ListParagraph"/>
              <w:numPr>
                <w:ilvl w:val="0"/>
                <w:numId w:val="39"/>
              </w:numPr>
              <w:rPr>
                <w:lang w:val="en-GB"/>
              </w:rPr>
            </w:pPr>
            <w:r>
              <w:rPr>
                <w:sz w:val="24"/>
                <w:szCs w:val="24"/>
                <w:lang w:val="en-GB"/>
              </w:rPr>
              <w:t>Limerick’s Lifelong Learning Festival return to inperson.</w:t>
            </w:r>
          </w:p>
          <w:p w14:paraId="4065D706" w14:textId="47509A5F" w:rsidR="00C30BFF" w:rsidRDefault="00C30BFF" w:rsidP="00C30BFF">
            <w:pPr>
              <w:pStyle w:val="ListParagraph"/>
              <w:numPr>
                <w:ilvl w:val="0"/>
                <w:numId w:val="39"/>
              </w:numPr>
              <w:rPr>
                <w:lang w:val="en-GB"/>
              </w:rPr>
            </w:pPr>
            <w:r>
              <w:rPr>
                <w:lang w:val="en-GB"/>
              </w:rPr>
              <w:t>DRCD request for information regarding underspend 2021.</w:t>
            </w:r>
          </w:p>
          <w:p w14:paraId="7A3F153C" w14:textId="5D4BBDE8" w:rsidR="00C30BFF" w:rsidRDefault="00C30BFF" w:rsidP="00C30BFF">
            <w:pPr>
              <w:pStyle w:val="ListParagraph"/>
              <w:numPr>
                <w:ilvl w:val="0"/>
                <w:numId w:val="39"/>
              </w:numPr>
              <w:rPr>
                <w:lang w:val="en-GB"/>
              </w:rPr>
            </w:pPr>
            <w:r w:rsidRPr="00C30BFF">
              <w:rPr>
                <w:lang w:val="en-GB"/>
              </w:rPr>
              <w:t>The International Conference and Workshop: Greener Cities - Healthier Communities conference is being organised by the City of Limerick, the project partner of the URBACT Health &amp; Greenspace Action Planning Network</w:t>
            </w:r>
            <w:r>
              <w:rPr>
                <w:lang w:val="en-GB"/>
              </w:rPr>
              <w:t>. Invitation to attend.</w:t>
            </w:r>
          </w:p>
          <w:p w14:paraId="3DC15967" w14:textId="42AF4872" w:rsidR="00C30BFF" w:rsidRDefault="00845874" w:rsidP="00C30BFF">
            <w:pPr>
              <w:pStyle w:val="ListParagraph"/>
              <w:numPr>
                <w:ilvl w:val="0"/>
                <w:numId w:val="39"/>
              </w:numPr>
              <w:rPr>
                <w:lang w:val="en-GB"/>
              </w:rPr>
            </w:pPr>
            <w:r>
              <w:rPr>
                <w:lang w:val="en-GB"/>
              </w:rPr>
              <w:t>Invite from the department of Environment, Climate and Communications for Limerick PPN to take part in the 2022 Climate Conversations and organise an event.</w:t>
            </w:r>
          </w:p>
          <w:p w14:paraId="1358246E" w14:textId="77777777" w:rsidR="00845874" w:rsidRPr="00845874" w:rsidRDefault="00845874" w:rsidP="00C30BFF">
            <w:pPr>
              <w:pStyle w:val="ListParagraph"/>
              <w:numPr>
                <w:ilvl w:val="0"/>
                <w:numId w:val="39"/>
              </w:numPr>
              <w:rPr>
                <w:lang w:val="en-GB"/>
              </w:rPr>
            </w:pPr>
            <w:r>
              <w:rPr>
                <w:rFonts w:ascii="Calibri" w:hAnsi="Calibri" w:cs="Calibri"/>
                <w:b/>
                <w:bCs/>
              </w:rPr>
              <w:lastRenderedPageBreak/>
              <w:t>NCP Migrant National Forum</w:t>
            </w:r>
            <w:r>
              <w:rPr>
                <w:rFonts w:ascii="Calibri" w:hAnsi="Calibri" w:cs="Calibri"/>
              </w:rPr>
              <w:t xml:space="preserve">'s online launch on </w:t>
            </w:r>
            <w:r>
              <w:rPr>
                <w:rFonts w:ascii="Calibri" w:hAnsi="Calibri" w:cs="Calibri"/>
                <w:b/>
                <w:bCs/>
              </w:rPr>
              <w:t xml:space="preserve">Thursday 26th May 2022, 6pm-8pm. </w:t>
            </w:r>
            <w:r w:rsidRPr="00845874">
              <w:rPr>
                <w:rFonts w:ascii="Calibri" w:hAnsi="Calibri" w:cs="Calibri"/>
                <w:bCs/>
              </w:rPr>
              <w:t>Invite and request to distribute</w:t>
            </w:r>
            <w:r>
              <w:rPr>
                <w:rFonts w:ascii="Calibri" w:hAnsi="Calibri" w:cs="Calibri"/>
                <w:bCs/>
              </w:rPr>
              <w:t>.</w:t>
            </w:r>
          </w:p>
          <w:p w14:paraId="597B166D" w14:textId="7DE2B146" w:rsidR="00845874" w:rsidRPr="00845874" w:rsidRDefault="00845874" w:rsidP="00C30BFF">
            <w:pPr>
              <w:pStyle w:val="ListParagraph"/>
              <w:numPr>
                <w:ilvl w:val="0"/>
                <w:numId w:val="39"/>
              </w:numPr>
              <w:rPr>
                <w:lang w:val="en-GB"/>
              </w:rPr>
            </w:pPr>
            <w:r w:rsidRPr="00845874">
              <w:rPr>
                <w:rFonts w:ascii="Calibri" w:hAnsi="Calibri" w:cs="Calibri"/>
                <w:bCs/>
              </w:rPr>
              <w:t xml:space="preserve"> </w:t>
            </w:r>
            <w:r>
              <w:rPr>
                <w:sz w:val="24"/>
                <w:szCs w:val="24"/>
              </w:rPr>
              <w:t>T</w:t>
            </w:r>
            <w:r>
              <w:rPr>
                <w:color w:val="132237"/>
                <w:sz w:val="24"/>
                <w:szCs w:val="24"/>
              </w:rPr>
              <w:t xml:space="preserve">he </w:t>
            </w:r>
            <w:r>
              <w:rPr>
                <w:b/>
                <w:bCs/>
                <w:color w:val="132237"/>
                <w:sz w:val="24"/>
                <w:szCs w:val="24"/>
              </w:rPr>
              <w:t>International Conference and Workshop: Greener Cities - Healthier Communities</w:t>
            </w:r>
            <w:r>
              <w:rPr>
                <w:color w:val="132237"/>
                <w:sz w:val="24"/>
                <w:szCs w:val="24"/>
              </w:rPr>
              <w:t xml:space="preserve"> conference is being organised by the City of Limerick, the project partner of the URBACT Health &amp; Greenspace Action Planning Network. It will take place </w:t>
            </w:r>
            <w:r>
              <w:rPr>
                <w:b/>
                <w:bCs/>
                <w:color w:val="132237"/>
                <w:sz w:val="24"/>
                <w:szCs w:val="24"/>
              </w:rPr>
              <w:t>Tuesday 31</w:t>
            </w:r>
            <w:r>
              <w:rPr>
                <w:b/>
                <w:bCs/>
                <w:color w:val="132237"/>
                <w:sz w:val="24"/>
                <w:szCs w:val="24"/>
                <w:vertAlign w:val="superscript"/>
              </w:rPr>
              <w:t>st</w:t>
            </w:r>
            <w:r>
              <w:rPr>
                <w:b/>
                <w:bCs/>
                <w:color w:val="132237"/>
                <w:sz w:val="24"/>
                <w:szCs w:val="24"/>
              </w:rPr>
              <w:t xml:space="preserve"> May</w:t>
            </w:r>
            <w:r>
              <w:rPr>
                <w:color w:val="132237"/>
                <w:sz w:val="24"/>
                <w:szCs w:val="24"/>
              </w:rPr>
              <w:t xml:space="preserve"> </w:t>
            </w:r>
            <w:r>
              <w:rPr>
                <w:b/>
                <w:bCs/>
                <w:color w:val="132237"/>
                <w:sz w:val="24"/>
                <w:szCs w:val="24"/>
              </w:rPr>
              <w:t xml:space="preserve">in Istabraq Hall. </w:t>
            </w:r>
            <w:r>
              <w:rPr>
                <w:bCs/>
                <w:color w:val="132237"/>
                <w:sz w:val="24"/>
                <w:szCs w:val="24"/>
              </w:rPr>
              <w:t>I</w:t>
            </w:r>
            <w:r w:rsidRPr="00845874">
              <w:rPr>
                <w:bCs/>
                <w:color w:val="132237"/>
                <w:sz w:val="24"/>
                <w:szCs w:val="24"/>
              </w:rPr>
              <w:t>nvite</w:t>
            </w:r>
          </w:p>
          <w:p w14:paraId="3DC66C1B" w14:textId="77777777" w:rsidR="00602C9D" w:rsidRDefault="00602C9D" w:rsidP="00602C9D">
            <w:pPr>
              <w:rPr>
                <w:lang w:val="en-GB"/>
              </w:rPr>
            </w:pPr>
          </w:p>
          <w:p w14:paraId="0235ACDB" w14:textId="77777777" w:rsidR="00602C9D" w:rsidRDefault="00602C9D" w:rsidP="00602C9D">
            <w:pPr>
              <w:rPr>
                <w:lang w:val="en-GB"/>
              </w:rPr>
            </w:pPr>
          </w:p>
          <w:p w14:paraId="21C00930" w14:textId="5DC38F04" w:rsidR="005A1518" w:rsidRPr="00602C9D" w:rsidRDefault="005A1518" w:rsidP="00602C9D">
            <w:pPr>
              <w:rPr>
                <w:rStyle w:val="uioutputtext"/>
                <w:rFonts w:eastAsia="Times New Roman" w:cstheme="minorHAnsi"/>
                <w:b/>
                <w:bCs/>
                <w:lang w:val="en-US" w:eastAsia="en-IE"/>
              </w:rPr>
            </w:pPr>
          </w:p>
        </w:tc>
        <w:tc>
          <w:tcPr>
            <w:tcW w:w="2160" w:type="dxa"/>
          </w:tcPr>
          <w:p w14:paraId="3FB9B661" w14:textId="4C5C2026" w:rsidR="005A1518" w:rsidRPr="00DC225D" w:rsidRDefault="005A1518" w:rsidP="005371D7">
            <w:pPr>
              <w:rPr>
                <w:rFonts w:cstheme="minorHAnsi"/>
              </w:rPr>
            </w:pPr>
          </w:p>
          <w:p w14:paraId="25952DBA" w14:textId="0CB8F66E" w:rsidR="005A1518" w:rsidRPr="00DC225D" w:rsidRDefault="005A1518" w:rsidP="005371D7">
            <w:pPr>
              <w:rPr>
                <w:rFonts w:cstheme="minorHAnsi"/>
              </w:rPr>
            </w:pPr>
          </w:p>
          <w:p w14:paraId="57908FD9" w14:textId="3ADC8AFA" w:rsidR="005A1518" w:rsidRDefault="005A1518" w:rsidP="009D2739">
            <w:pPr>
              <w:pStyle w:val="ListParagraph"/>
              <w:ind w:left="360"/>
              <w:rPr>
                <w:rFonts w:cstheme="minorHAnsi"/>
              </w:rPr>
            </w:pPr>
          </w:p>
          <w:p w14:paraId="39CC5E81" w14:textId="77777777" w:rsidR="005A1518" w:rsidRPr="00DC225D" w:rsidRDefault="005A1518" w:rsidP="009D2739">
            <w:pPr>
              <w:pStyle w:val="ListParagraph"/>
              <w:ind w:left="360"/>
              <w:rPr>
                <w:rFonts w:cstheme="minorHAnsi"/>
              </w:rPr>
            </w:pPr>
          </w:p>
          <w:p w14:paraId="73DCAA29" w14:textId="77777777" w:rsidR="005A1518" w:rsidRPr="00DC225D" w:rsidRDefault="005A1518" w:rsidP="009D2739">
            <w:pPr>
              <w:pStyle w:val="ListParagraph"/>
              <w:ind w:left="360"/>
              <w:rPr>
                <w:rFonts w:cstheme="minorHAnsi"/>
              </w:rPr>
            </w:pPr>
          </w:p>
          <w:p w14:paraId="6CC96A01" w14:textId="0FD5A826" w:rsidR="005A1518" w:rsidRPr="00DC225D" w:rsidRDefault="005A1518" w:rsidP="00577065">
            <w:pPr>
              <w:pStyle w:val="ListParagraph"/>
              <w:ind w:left="360"/>
              <w:rPr>
                <w:rFonts w:cstheme="minorHAnsi"/>
              </w:rPr>
            </w:pPr>
          </w:p>
          <w:p w14:paraId="12A0839D" w14:textId="346EBEA7" w:rsidR="005A1518" w:rsidRPr="00DC225D" w:rsidRDefault="005A1518" w:rsidP="00577065">
            <w:pPr>
              <w:pStyle w:val="ListParagraph"/>
              <w:ind w:left="360"/>
              <w:rPr>
                <w:rFonts w:cstheme="minorHAnsi"/>
              </w:rPr>
            </w:pPr>
          </w:p>
          <w:p w14:paraId="1794D6B3" w14:textId="50EDC675" w:rsidR="005A1518" w:rsidRPr="00DC225D" w:rsidRDefault="005A1518" w:rsidP="00577065">
            <w:pPr>
              <w:pStyle w:val="ListParagraph"/>
              <w:ind w:left="360"/>
              <w:rPr>
                <w:rFonts w:cstheme="minorHAnsi"/>
              </w:rPr>
            </w:pPr>
          </w:p>
          <w:p w14:paraId="4CE34541" w14:textId="7161830C" w:rsidR="005A1518" w:rsidRPr="00DC225D" w:rsidRDefault="005A1518" w:rsidP="00577065">
            <w:pPr>
              <w:pStyle w:val="ListParagraph"/>
              <w:ind w:left="360"/>
              <w:rPr>
                <w:rFonts w:cstheme="minorHAnsi"/>
              </w:rPr>
            </w:pPr>
          </w:p>
          <w:p w14:paraId="44ED6762" w14:textId="7D900F6C" w:rsidR="005A1518" w:rsidRPr="00DC225D" w:rsidRDefault="005A1518" w:rsidP="00577065">
            <w:pPr>
              <w:pStyle w:val="ListParagraph"/>
              <w:ind w:left="360"/>
              <w:rPr>
                <w:rFonts w:cstheme="minorHAnsi"/>
              </w:rPr>
            </w:pPr>
          </w:p>
          <w:p w14:paraId="577EB41D" w14:textId="4B085A6A" w:rsidR="005A1518" w:rsidRPr="005A1518" w:rsidRDefault="005A1518" w:rsidP="005A1518">
            <w:pPr>
              <w:rPr>
                <w:rFonts w:cstheme="minorHAnsi"/>
              </w:rPr>
            </w:pPr>
          </w:p>
        </w:tc>
        <w:tc>
          <w:tcPr>
            <w:tcW w:w="1242" w:type="dxa"/>
          </w:tcPr>
          <w:p w14:paraId="00947F26" w14:textId="77777777" w:rsidR="005A1518" w:rsidRPr="00DC225D" w:rsidRDefault="005A1518" w:rsidP="00E10D5A">
            <w:pPr>
              <w:rPr>
                <w:rFonts w:cstheme="minorHAnsi"/>
              </w:rPr>
            </w:pPr>
          </w:p>
          <w:p w14:paraId="58D6AE3D" w14:textId="70B4AFF7" w:rsidR="005A1518" w:rsidRPr="00DC225D" w:rsidRDefault="005A1518" w:rsidP="00E10D5A">
            <w:pPr>
              <w:rPr>
                <w:rFonts w:cstheme="minorHAnsi"/>
              </w:rPr>
            </w:pPr>
          </w:p>
        </w:tc>
        <w:tc>
          <w:tcPr>
            <w:tcW w:w="1275" w:type="dxa"/>
          </w:tcPr>
          <w:p w14:paraId="0119B9B8" w14:textId="77777777" w:rsidR="005A1518" w:rsidRPr="00DC225D" w:rsidRDefault="005A1518" w:rsidP="00E10D5A">
            <w:pPr>
              <w:rPr>
                <w:rFonts w:cstheme="minorHAnsi"/>
              </w:rPr>
            </w:pPr>
          </w:p>
          <w:p w14:paraId="12430027" w14:textId="2B436FAE" w:rsidR="005A1518" w:rsidRPr="00DC225D" w:rsidRDefault="005A1518" w:rsidP="00C84A22">
            <w:pPr>
              <w:rPr>
                <w:rFonts w:cstheme="minorHAnsi"/>
              </w:rPr>
            </w:pPr>
          </w:p>
        </w:tc>
      </w:tr>
      <w:tr w:rsidR="005A1518" w:rsidRPr="00DC225D" w14:paraId="24EEB3BC" w14:textId="77777777" w:rsidTr="006B4309">
        <w:tc>
          <w:tcPr>
            <w:tcW w:w="2161" w:type="dxa"/>
          </w:tcPr>
          <w:p w14:paraId="01834F12" w14:textId="74AAB3A4" w:rsidR="005A1518" w:rsidRPr="00DC225D" w:rsidRDefault="005A1518" w:rsidP="00F033A9">
            <w:pPr>
              <w:pStyle w:val="ListParagraph"/>
              <w:numPr>
                <w:ilvl w:val="0"/>
                <w:numId w:val="6"/>
              </w:numPr>
              <w:tabs>
                <w:tab w:val="left" w:pos="460"/>
              </w:tabs>
              <w:ind w:left="142" w:right="-108" w:hanging="248"/>
              <w:rPr>
                <w:rFonts w:cstheme="minorHAnsi"/>
                <w:b/>
              </w:rPr>
            </w:pPr>
            <w:r w:rsidRPr="00DC225D">
              <w:rPr>
                <w:rFonts w:cstheme="minorHAnsi"/>
                <w:b/>
              </w:rPr>
              <w:t>Finance</w:t>
            </w:r>
          </w:p>
          <w:p w14:paraId="53BA8906" w14:textId="77777777" w:rsidR="005A1518" w:rsidRPr="00DC225D" w:rsidRDefault="005A1518" w:rsidP="0020575C">
            <w:pPr>
              <w:rPr>
                <w:rFonts w:cstheme="minorHAnsi"/>
              </w:rPr>
            </w:pPr>
          </w:p>
        </w:tc>
        <w:tc>
          <w:tcPr>
            <w:tcW w:w="9180" w:type="dxa"/>
          </w:tcPr>
          <w:p w14:paraId="07AA540D" w14:textId="360982EC" w:rsidR="005A1518" w:rsidRPr="00327512" w:rsidRDefault="00263B2E" w:rsidP="00327512">
            <w:pPr>
              <w:rPr>
                <w:rStyle w:val="uioutputtext"/>
                <w:rFonts w:cstheme="minorHAnsi"/>
              </w:rPr>
            </w:pPr>
            <w:r w:rsidRPr="00327512">
              <w:rPr>
                <w:rStyle w:val="uioutputtext"/>
                <w:rFonts w:cstheme="minorHAnsi"/>
              </w:rPr>
              <w:t xml:space="preserve">Following request for clarity from DRCD as to why first tranch of funding had not been received Lorraine advised that we were sent a request from the department for more information regarding underspend. Other ppn’s have also been </w:t>
            </w:r>
            <w:r w:rsidR="00327512" w:rsidRPr="00327512">
              <w:rPr>
                <w:rStyle w:val="uioutputtext"/>
                <w:rFonts w:cstheme="minorHAnsi"/>
              </w:rPr>
              <w:t>asked to do this.</w:t>
            </w:r>
          </w:p>
          <w:p w14:paraId="1DC5676A" w14:textId="77777777" w:rsidR="00263B2E" w:rsidRDefault="00263B2E" w:rsidP="00327512">
            <w:pPr>
              <w:rPr>
                <w:rStyle w:val="uioutputtext"/>
                <w:rFonts w:cstheme="minorHAnsi"/>
              </w:rPr>
            </w:pPr>
          </w:p>
          <w:p w14:paraId="53CEC06F" w14:textId="1256260E" w:rsidR="00327512" w:rsidRDefault="00327512" w:rsidP="00327512">
            <w:pPr>
              <w:rPr>
                <w:rStyle w:val="uioutputtext"/>
                <w:rFonts w:cstheme="minorHAnsi"/>
              </w:rPr>
            </w:pPr>
            <w:r>
              <w:rPr>
                <w:rStyle w:val="uioutputtext"/>
                <w:rFonts w:cstheme="minorHAnsi"/>
              </w:rPr>
              <w:t xml:space="preserve">LVP card. Lorraine spoke to the members and advised that she hoped to apply for a Low value purchase card for the ppn, highlighting how difficult it was to complete some transactions or avail of some services relating to online </w:t>
            </w:r>
            <w:r w:rsidR="005D2D94">
              <w:rPr>
                <w:rStyle w:val="uioutputtext"/>
                <w:rFonts w:cstheme="minorHAnsi"/>
              </w:rPr>
              <w:t>payments</w:t>
            </w:r>
            <w:r>
              <w:rPr>
                <w:rStyle w:val="uioutputtext"/>
                <w:rFonts w:cstheme="minorHAnsi"/>
              </w:rPr>
              <w:t>.</w:t>
            </w:r>
            <w:r w:rsidR="005D2D94">
              <w:rPr>
                <w:rStyle w:val="uioutputtext"/>
                <w:rFonts w:cstheme="minorHAnsi"/>
              </w:rPr>
              <w:t xml:space="preserve"> It was agreed by secretariat members that this would be an appropriate application. </w:t>
            </w:r>
          </w:p>
          <w:p w14:paraId="0C811DD9" w14:textId="3E1C03E8" w:rsidR="00327512" w:rsidRPr="00327512" w:rsidRDefault="00327512" w:rsidP="00327512">
            <w:pPr>
              <w:rPr>
                <w:rStyle w:val="uioutputtext"/>
                <w:rFonts w:cstheme="minorHAnsi"/>
              </w:rPr>
            </w:pPr>
          </w:p>
        </w:tc>
        <w:tc>
          <w:tcPr>
            <w:tcW w:w="2160" w:type="dxa"/>
          </w:tcPr>
          <w:p w14:paraId="2C75C8ED" w14:textId="480D70AA" w:rsidR="005A1518" w:rsidRDefault="00BB6048" w:rsidP="002811B9">
            <w:pPr>
              <w:rPr>
                <w:rFonts w:cstheme="minorHAnsi"/>
              </w:rPr>
            </w:pPr>
            <w:r>
              <w:rPr>
                <w:rFonts w:cstheme="minorHAnsi"/>
              </w:rPr>
              <w:t>LB to email department with underspend rationale as requested.</w:t>
            </w:r>
          </w:p>
          <w:p w14:paraId="46A7FE80" w14:textId="3C96B32C" w:rsidR="00BB6048" w:rsidRDefault="00BB6048" w:rsidP="002811B9">
            <w:pPr>
              <w:rPr>
                <w:rFonts w:cstheme="minorHAnsi"/>
              </w:rPr>
            </w:pPr>
          </w:p>
          <w:p w14:paraId="7C647B84" w14:textId="3015D23C" w:rsidR="00BB6048" w:rsidRPr="00DC225D" w:rsidRDefault="00BB6048" w:rsidP="002811B9">
            <w:pPr>
              <w:rPr>
                <w:rFonts w:cstheme="minorHAnsi"/>
              </w:rPr>
            </w:pPr>
            <w:r>
              <w:rPr>
                <w:rFonts w:cstheme="minorHAnsi"/>
              </w:rPr>
              <w:t>LB to speak to Finance in LCCc regarding LVP Card application.</w:t>
            </w:r>
          </w:p>
          <w:p w14:paraId="57143D4C" w14:textId="4B6AEBC7" w:rsidR="005A1518" w:rsidRPr="008613F4" w:rsidRDefault="005A1518" w:rsidP="008613F4">
            <w:pPr>
              <w:rPr>
                <w:rFonts w:cstheme="minorHAnsi"/>
              </w:rPr>
            </w:pPr>
          </w:p>
          <w:p w14:paraId="62AC6C01" w14:textId="1422D8FA" w:rsidR="005A1518" w:rsidRPr="005A1518" w:rsidRDefault="005A1518" w:rsidP="005A1518">
            <w:pPr>
              <w:rPr>
                <w:rFonts w:cstheme="minorHAnsi"/>
              </w:rPr>
            </w:pPr>
          </w:p>
        </w:tc>
        <w:tc>
          <w:tcPr>
            <w:tcW w:w="1242" w:type="dxa"/>
          </w:tcPr>
          <w:p w14:paraId="434F43E7" w14:textId="3DD3A2B4" w:rsidR="005A1518" w:rsidRPr="00DC225D" w:rsidRDefault="005A1518" w:rsidP="00E10D5A">
            <w:pPr>
              <w:rPr>
                <w:rFonts w:cstheme="minorHAnsi"/>
              </w:rPr>
            </w:pPr>
          </w:p>
          <w:p w14:paraId="52ECCA1C" w14:textId="5819AFB4" w:rsidR="005A1518" w:rsidRDefault="00BB6048" w:rsidP="00E10D5A">
            <w:pPr>
              <w:rPr>
                <w:rFonts w:cstheme="minorHAnsi"/>
              </w:rPr>
            </w:pPr>
            <w:r>
              <w:rPr>
                <w:rFonts w:cstheme="minorHAnsi"/>
              </w:rPr>
              <w:t>LB</w:t>
            </w:r>
          </w:p>
          <w:p w14:paraId="6C767E5B" w14:textId="7AE95471" w:rsidR="00BB6048" w:rsidRDefault="00BB6048" w:rsidP="00E10D5A">
            <w:pPr>
              <w:rPr>
                <w:rFonts w:cstheme="minorHAnsi"/>
              </w:rPr>
            </w:pPr>
          </w:p>
          <w:p w14:paraId="6459793F" w14:textId="39E5970D" w:rsidR="00BB6048" w:rsidRDefault="00BB6048" w:rsidP="00E10D5A">
            <w:pPr>
              <w:rPr>
                <w:rFonts w:cstheme="minorHAnsi"/>
              </w:rPr>
            </w:pPr>
          </w:p>
          <w:p w14:paraId="37E0A53D" w14:textId="13D3E87C" w:rsidR="00BB6048" w:rsidRDefault="00BB6048" w:rsidP="00E10D5A">
            <w:pPr>
              <w:rPr>
                <w:rFonts w:cstheme="minorHAnsi"/>
              </w:rPr>
            </w:pPr>
          </w:p>
          <w:p w14:paraId="438AA295" w14:textId="6A31BF4E" w:rsidR="00BB6048" w:rsidRDefault="00BB6048" w:rsidP="00E10D5A">
            <w:pPr>
              <w:rPr>
                <w:rFonts w:cstheme="minorHAnsi"/>
              </w:rPr>
            </w:pPr>
            <w:r>
              <w:rPr>
                <w:rFonts w:cstheme="minorHAnsi"/>
              </w:rPr>
              <w:t>LB</w:t>
            </w:r>
          </w:p>
          <w:p w14:paraId="6112822A" w14:textId="77777777" w:rsidR="005A1518" w:rsidRDefault="005A1518" w:rsidP="00E10D5A">
            <w:pPr>
              <w:rPr>
                <w:rFonts w:cstheme="minorHAnsi"/>
              </w:rPr>
            </w:pPr>
          </w:p>
          <w:p w14:paraId="1E1877FA" w14:textId="77777777" w:rsidR="005A1518" w:rsidRDefault="005A1518" w:rsidP="00E10D5A">
            <w:pPr>
              <w:rPr>
                <w:rFonts w:cstheme="minorHAnsi"/>
              </w:rPr>
            </w:pPr>
          </w:p>
          <w:p w14:paraId="2BBF68D2" w14:textId="77777777" w:rsidR="005A1518" w:rsidRDefault="005A1518" w:rsidP="00E10D5A">
            <w:pPr>
              <w:rPr>
                <w:rFonts w:cstheme="minorHAnsi"/>
              </w:rPr>
            </w:pPr>
          </w:p>
          <w:p w14:paraId="5461AB6F" w14:textId="1B0DFC14" w:rsidR="005A1518" w:rsidRPr="00DC225D" w:rsidRDefault="005A1518" w:rsidP="000147A7">
            <w:pPr>
              <w:rPr>
                <w:rFonts w:cstheme="minorHAnsi"/>
              </w:rPr>
            </w:pPr>
          </w:p>
        </w:tc>
        <w:tc>
          <w:tcPr>
            <w:tcW w:w="1275" w:type="dxa"/>
          </w:tcPr>
          <w:p w14:paraId="71F36EF2" w14:textId="77777777" w:rsidR="005A1518" w:rsidRDefault="005A1518" w:rsidP="00E10D5A">
            <w:pPr>
              <w:rPr>
                <w:rFonts w:cstheme="minorHAnsi"/>
              </w:rPr>
            </w:pPr>
          </w:p>
          <w:p w14:paraId="6F47CE92" w14:textId="77777777" w:rsidR="005A1518" w:rsidRDefault="00BB6048" w:rsidP="00E10D5A">
            <w:pPr>
              <w:rPr>
                <w:rFonts w:cstheme="minorHAnsi"/>
              </w:rPr>
            </w:pPr>
            <w:r>
              <w:rPr>
                <w:rFonts w:cstheme="minorHAnsi"/>
              </w:rPr>
              <w:t>ASAP</w:t>
            </w:r>
          </w:p>
          <w:p w14:paraId="55EE384C" w14:textId="77777777" w:rsidR="00BB6048" w:rsidRDefault="00BB6048" w:rsidP="00E10D5A">
            <w:pPr>
              <w:rPr>
                <w:rFonts w:cstheme="minorHAnsi"/>
              </w:rPr>
            </w:pPr>
          </w:p>
          <w:p w14:paraId="035959F2" w14:textId="77777777" w:rsidR="00BB6048" w:rsidRDefault="00BB6048" w:rsidP="00E10D5A">
            <w:pPr>
              <w:rPr>
                <w:rFonts w:cstheme="minorHAnsi"/>
              </w:rPr>
            </w:pPr>
          </w:p>
          <w:p w14:paraId="45EF7082" w14:textId="77777777" w:rsidR="00BB6048" w:rsidRDefault="00BB6048" w:rsidP="00E10D5A">
            <w:pPr>
              <w:rPr>
                <w:rFonts w:cstheme="minorHAnsi"/>
              </w:rPr>
            </w:pPr>
          </w:p>
          <w:p w14:paraId="3AE95856" w14:textId="2B1F966C" w:rsidR="00BB6048" w:rsidRPr="00DC225D" w:rsidRDefault="00BB6048" w:rsidP="00E10D5A">
            <w:pPr>
              <w:rPr>
                <w:rFonts w:cstheme="minorHAnsi"/>
              </w:rPr>
            </w:pPr>
            <w:r>
              <w:rPr>
                <w:rFonts w:cstheme="minorHAnsi"/>
              </w:rPr>
              <w:t>ASAP</w:t>
            </w:r>
          </w:p>
        </w:tc>
      </w:tr>
      <w:tr w:rsidR="005A1518" w:rsidRPr="00DC225D" w14:paraId="599A7305" w14:textId="77777777" w:rsidTr="006B4309">
        <w:tc>
          <w:tcPr>
            <w:tcW w:w="2161" w:type="dxa"/>
          </w:tcPr>
          <w:p w14:paraId="2B95BF78" w14:textId="28E7E0A0" w:rsidR="005A1518" w:rsidRPr="00DC225D" w:rsidRDefault="005A1518" w:rsidP="00F033A9">
            <w:pPr>
              <w:pStyle w:val="ListParagraph"/>
              <w:numPr>
                <w:ilvl w:val="0"/>
                <w:numId w:val="6"/>
              </w:numPr>
              <w:tabs>
                <w:tab w:val="left" w:pos="460"/>
              </w:tabs>
              <w:ind w:left="142" w:right="-108" w:hanging="248"/>
              <w:rPr>
                <w:rFonts w:cstheme="minorHAnsi"/>
                <w:b/>
              </w:rPr>
            </w:pPr>
            <w:r w:rsidRPr="00DC225D">
              <w:rPr>
                <w:rFonts w:cstheme="minorHAnsi"/>
                <w:b/>
              </w:rPr>
              <w:t>Governance</w:t>
            </w:r>
          </w:p>
        </w:tc>
        <w:tc>
          <w:tcPr>
            <w:tcW w:w="9180" w:type="dxa"/>
          </w:tcPr>
          <w:p w14:paraId="7DD77140" w14:textId="124FC6FA" w:rsidR="005A1518" w:rsidRPr="009E3011" w:rsidRDefault="005A1518" w:rsidP="00F033A9">
            <w:pPr>
              <w:pStyle w:val="ListParagraph"/>
              <w:numPr>
                <w:ilvl w:val="0"/>
                <w:numId w:val="7"/>
              </w:numPr>
              <w:rPr>
                <w:rFonts w:cstheme="minorHAnsi"/>
              </w:rPr>
            </w:pPr>
            <w:r w:rsidRPr="00A66FCB">
              <w:rPr>
                <w:rFonts w:cstheme="minorHAnsi"/>
                <w:b/>
              </w:rPr>
              <w:t>Strategic Plan</w:t>
            </w:r>
            <w:r>
              <w:rPr>
                <w:rFonts w:cstheme="minorHAnsi"/>
                <w:b/>
              </w:rPr>
              <w:t xml:space="preserve"> for LPPN. </w:t>
            </w:r>
            <w:r w:rsidRPr="009E3011">
              <w:rPr>
                <w:rFonts w:cstheme="minorHAnsi"/>
              </w:rPr>
              <w:t>The following was noted:</w:t>
            </w:r>
          </w:p>
          <w:p w14:paraId="19911F6B" w14:textId="72DE099B" w:rsidR="005A1518" w:rsidRPr="009E3011" w:rsidRDefault="005A1518" w:rsidP="00F033A9">
            <w:pPr>
              <w:pStyle w:val="ListParagraph"/>
              <w:numPr>
                <w:ilvl w:val="0"/>
                <w:numId w:val="18"/>
              </w:numPr>
              <w:rPr>
                <w:rFonts w:cstheme="minorHAnsi"/>
              </w:rPr>
            </w:pPr>
            <w:r w:rsidRPr="009E3011">
              <w:rPr>
                <w:rFonts w:cstheme="minorHAnsi"/>
              </w:rPr>
              <w:t>This requirement for all PPNs is included in the</w:t>
            </w:r>
            <w:r>
              <w:rPr>
                <w:rFonts w:cstheme="minorHAnsi"/>
              </w:rPr>
              <w:t xml:space="preserve"> LPPN</w:t>
            </w:r>
            <w:r w:rsidRPr="009E3011">
              <w:rPr>
                <w:rFonts w:cstheme="minorHAnsi"/>
              </w:rPr>
              <w:t xml:space="preserve"> Draft Workplan for 2022</w:t>
            </w:r>
          </w:p>
          <w:p w14:paraId="7F7CC0AF" w14:textId="3C6C0C37" w:rsidR="005D2D94" w:rsidRDefault="005A1518" w:rsidP="005D2D94">
            <w:pPr>
              <w:pStyle w:val="ListParagraph"/>
              <w:numPr>
                <w:ilvl w:val="0"/>
                <w:numId w:val="18"/>
              </w:numPr>
              <w:rPr>
                <w:rFonts w:cstheme="minorHAnsi"/>
              </w:rPr>
            </w:pPr>
            <w:r w:rsidRPr="009E3011">
              <w:rPr>
                <w:rFonts w:cstheme="minorHAnsi"/>
              </w:rPr>
              <w:t xml:space="preserve">LB </w:t>
            </w:r>
            <w:r w:rsidR="005D2D94">
              <w:rPr>
                <w:rFonts w:cstheme="minorHAnsi"/>
              </w:rPr>
              <w:t>spoke of Strategic plans completed from other counties. It was noted that any Plan developed would need to be achievable and tailored to our needs and strengths. Lorraine advised that she would make a draft tender for Secretariats viewing.</w:t>
            </w:r>
          </w:p>
          <w:p w14:paraId="75B6E5E3" w14:textId="77D69E1D" w:rsidR="005A1518" w:rsidRDefault="005A1518" w:rsidP="005D2D94">
            <w:pPr>
              <w:pStyle w:val="ListParagraph"/>
              <w:numPr>
                <w:ilvl w:val="0"/>
                <w:numId w:val="18"/>
              </w:numPr>
              <w:rPr>
                <w:rFonts w:cstheme="minorHAnsi"/>
              </w:rPr>
            </w:pPr>
            <w:r>
              <w:rPr>
                <w:rFonts w:cstheme="minorHAnsi"/>
                <w:b/>
              </w:rPr>
              <w:t xml:space="preserve">2021 LPPN </w:t>
            </w:r>
            <w:r w:rsidRPr="008F0050">
              <w:rPr>
                <w:rFonts w:cstheme="minorHAnsi"/>
                <w:b/>
              </w:rPr>
              <w:t>Annual report</w:t>
            </w:r>
            <w:r>
              <w:rPr>
                <w:rFonts w:cstheme="minorHAnsi"/>
              </w:rPr>
              <w:t xml:space="preserve">. </w:t>
            </w:r>
          </w:p>
          <w:p w14:paraId="4922CB83" w14:textId="77777777" w:rsidR="005D2D94" w:rsidRDefault="005D2D94" w:rsidP="00F033A9">
            <w:pPr>
              <w:pStyle w:val="ListParagraph"/>
              <w:numPr>
                <w:ilvl w:val="0"/>
                <w:numId w:val="19"/>
              </w:numPr>
              <w:spacing w:after="160" w:line="259" w:lineRule="auto"/>
              <w:rPr>
                <w:rFonts w:cstheme="minorHAnsi"/>
              </w:rPr>
            </w:pPr>
            <w:r>
              <w:rPr>
                <w:rFonts w:cstheme="minorHAnsi"/>
              </w:rPr>
              <w:t>The annual report was submitted to the department as scheduled</w:t>
            </w:r>
          </w:p>
          <w:p w14:paraId="14390BBB" w14:textId="2D1B8CBE" w:rsidR="005A1518" w:rsidRPr="00453992" w:rsidRDefault="005A1518" w:rsidP="00F033A9">
            <w:pPr>
              <w:pStyle w:val="ListParagraph"/>
              <w:numPr>
                <w:ilvl w:val="0"/>
                <w:numId w:val="19"/>
              </w:numPr>
              <w:spacing w:after="160" w:line="259" w:lineRule="auto"/>
              <w:rPr>
                <w:rFonts w:cstheme="minorHAnsi"/>
              </w:rPr>
            </w:pPr>
            <w:r>
              <w:rPr>
                <w:rFonts w:cstheme="minorHAnsi"/>
              </w:rPr>
              <w:t xml:space="preserve">LGs </w:t>
            </w:r>
            <w:r w:rsidR="005D2D94">
              <w:rPr>
                <w:rFonts w:cstheme="minorHAnsi"/>
              </w:rPr>
              <w:t xml:space="preserve">and Reps were </w:t>
            </w:r>
            <w:r>
              <w:rPr>
                <w:rFonts w:cstheme="minorHAnsi"/>
              </w:rPr>
              <w:t xml:space="preserve"> invited to make submissions relating to their activities over the past year for inclusion in the annual report</w:t>
            </w:r>
            <w:r w:rsidR="005D2D94">
              <w:rPr>
                <w:rFonts w:cstheme="minorHAnsi"/>
              </w:rPr>
              <w:t xml:space="preserve">. None did so. </w:t>
            </w:r>
          </w:p>
          <w:p w14:paraId="75F8F041" w14:textId="0A69B388" w:rsidR="005A1518" w:rsidRPr="00DD7A84" w:rsidRDefault="005A1518" w:rsidP="005D2D94">
            <w:pPr>
              <w:pStyle w:val="ListParagraph"/>
              <w:rPr>
                <w:rFonts w:cstheme="minorHAnsi"/>
              </w:rPr>
            </w:pPr>
          </w:p>
          <w:p w14:paraId="2ADF264D" w14:textId="30374EDD" w:rsidR="005A1518" w:rsidRPr="00845394" w:rsidRDefault="005A1518" w:rsidP="005D2D94">
            <w:pPr>
              <w:pStyle w:val="ListParagraph"/>
              <w:rPr>
                <w:rFonts w:cstheme="minorHAnsi"/>
                <w:b/>
              </w:rPr>
            </w:pPr>
          </w:p>
        </w:tc>
        <w:tc>
          <w:tcPr>
            <w:tcW w:w="2160" w:type="dxa"/>
          </w:tcPr>
          <w:p w14:paraId="62E22EBD" w14:textId="698BA845" w:rsidR="005A1518" w:rsidRPr="00215808" w:rsidRDefault="005A1518" w:rsidP="00215808">
            <w:pPr>
              <w:rPr>
                <w:rFonts w:cstheme="minorHAnsi"/>
              </w:rPr>
            </w:pPr>
          </w:p>
          <w:p w14:paraId="6CEE7477" w14:textId="533EC9BD" w:rsidR="005A1518" w:rsidRPr="00164FA9" w:rsidRDefault="005A1518" w:rsidP="00164FA9">
            <w:pPr>
              <w:rPr>
                <w:rFonts w:cstheme="minorHAnsi"/>
              </w:rPr>
            </w:pPr>
          </w:p>
          <w:p w14:paraId="4DCD2B4B" w14:textId="393F0736" w:rsidR="005A1518" w:rsidRPr="005A1518" w:rsidRDefault="00BB6048" w:rsidP="005A1518">
            <w:pPr>
              <w:rPr>
                <w:rFonts w:cstheme="minorHAnsi"/>
              </w:rPr>
            </w:pPr>
            <w:r>
              <w:rPr>
                <w:rFonts w:cstheme="minorHAnsi"/>
              </w:rPr>
              <w:t>LB to generate a Draft Strategic Plan Tender document.</w:t>
            </w:r>
          </w:p>
        </w:tc>
        <w:tc>
          <w:tcPr>
            <w:tcW w:w="1242" w:type="dxa"/>
          </w:tcPr>
          <w:p w14:paraId="019335AE" w14:textId="77777777" w:rsidR="005A1518" w:rsidRPr="00DC225D" w:rsidRDefault="005A1518" w:rsidP="00E10D5A">
            <w:pPr>
              <w:rPr>
                <w:rFonts w:cstheme="minorHAnsi"/>
              </w:rPr>
            </w:pPr>
          </w:p>
          <w:p w14:paraId="077EF8EE" w14:textId="77777777" w:rsidR="005A1518" w:rsidRDefault="005A1518" w:rsidP="00E10D5A">
            <w:pPr>
              <w:rPr>
                <w:rFonts w:cstheme="minorHAnsi"/>
              </w:rPr>
            </w:pPr>
          </w:p>
          <w:p w14:paraId="2D207617" w14:textId="058C6391" w:rsidR="005A1518" w:rsidRDefault="00BB6048" w:rsidP="00E10D5A">
            <w:pPr>
              <w:rPr>
                <w:rFonts w:cstheme="minorHAnsi"/>
              </w:rPr>
            </w:pPr>
            <w:r>
              <w:rPr>
                <w:rFonts w:cstheme="minorHAnsi"/>
              </w:rPr>
              <w:t>LB</w:t>
            </w:r>
          </w:p>
          <w:p w14:paraId="515F151A" w14:textId="77777777" w:rsidR="005A1518" w:rsidRDefault="005A1518" w:rsidP="00E10D5A">
            <w:pPr>
              <w:rPr>
                <w:rFonts w:cstheme="minorHAnsi"/>
              </w:rPr>
            </w:pPr>
          </w:p>
          <w:p w14:paraId="47B9663E" w14:textId="77777777" w:rsidR="005A1518" w:rsidRDefault="005A1518" w:rsidP="00E10D5A">
            <w:pPr>
              <w:rPr>
                <w:rFonts w:cstheme="minorHAnsi"/>
              </w:rPr>
            </w:pPr>
          </w:p>
          <w:p w14:paraId="39A01DB9" w14:textId="77777777" w:rsidR="005A1518" w:rsidRDefault="005A1518" w:rsidP="00084AC1">
            <w:pPr>
              <w:rPr>
                <w:rFonts w:cstheme="minorHAnsi"/>
              </w:rPr>
            </w:pPr>
          </w:p>
          <w:p w14:paraId="4EA12304" w14:textId="77777777" w:rsidR="005A1518" w:rsidRDefault="005A1518" w:rsidP="00084AC1">
            <w:pPr>
              <w:rPr>
                <w:rFonts w:cstheme="minorHAnsi"/>
              </w:rPr>
            </w:pPr>
          </w:p>
          <w:p w14:paraId="16C91E02" w14:textId="77777777" w:rsidR="005A1518" w:rsidRDefault="005A1518" w:rsidP="00084AC1">
            <w:pPr>
              <w:rPr>
                <w:rFonts w:cstheme="minorHAnsi"/>
              </w:rPr>
            </w:pPr>
          </w:p>
          <w:p w14:paraId="3C90E621" w14:textId="77777777" w:rsidR="005A1518" w:rsidRDefault="005A1518" w:rsidP="00084AC1">
            <w:pPr>
              <w:rPr>
                <w:rFonts w:cstheme="minorHAnsi"/>
              </w:rPr>
            </w:pPr>
          </w:p>
          <w:p w14:paraId="1DD94AB2" w14:textId="77777777" w:rsidR="005A1518" w:rsidRDefault="005A1518" w:rsidP="00084AC1">
            <w:pPr>
              <w:rPr>
                <w:rFonts w:cstheme="minorHAnsi"/>
              </w:rPr>
            </w:pPr>
          </w:p>
          <w:p w14:paraId="5302B57C" w14:textId="73CD31C9" w:rsidR="005A1518" w:rsidRPr="00DC225D" w:rsidRDefault="005A1518" w:rsidP="00E10D5A">
            <w:pPr>
              <w:rPr>
                <w:rFonts w:cstheme="minorHAnsi"/>
              </w:rPr>
            </w:pPr>
          </w:p>
        </w:tc>
        <w:tc>
          <w:tcPr>
            <w:tcW w:w="1275" w:type="dxa"/>
          </w:tcPr>
          <w:p w14:paraId="3B81003D" w14:textId="77777777" w:rsidR="005A1518" w:rsidRPr="00DC225D" w:rsidRDefault="005A1518" w:rsidP="00E10D5A">
            <w:pPr>
              <w:rPr>
                <w:rFonts w:cstheme="minorHAnsi"/>
              </w:rPr>
            </w:pPr>
          </w:p>
          <w:p w14:paraId="5EF3032B" w14:textId="5BA64D6F" w:rsidR="005A1518" w:rsidRDefault="00BB6048" w:rsidP="00E10D5A">
            <w:pPr>
              <w:rPr>
                <w:rFonts w:cstheme="minorHAnsi"/>
              </w:rPr>
            </w:pPr>
            <w:r>
              <w:rPr>
                <w:rFonts w:cstheme="minorHAnsi"/>
              </w:rPr>
              <w:t xml:space="preserve">For next Secretariat meeting </w:t>
            </w:r>
          </w:p>
          <w:p w14:paraId="2BCD6EC0" w14:textId="77777777" w:rsidR="005A1518" w:rsidRDefault="005A1518" w:rsidP="00E10D5A">
            <w:pPr>
              <w:rPr>
                <w:rFonts w:cstheme="minorHAnsi"/>
              </w:rPr>
            </w:pPr>
          </w:p>
          <w:p w14:paraId="031E8555" w14:textId="77777777" w:rsidR="005A1518" w:rsidRDefault="005A1518" w:rsidP="00E10D5A">
            <w:pPr>
              <w:rPr>
                <w:rFonts w:cstheme="minorHAnsi"/>
              </w:rPr>
            </w:pPr>
          </w:p>
          <w:p w14:paraId="44EDCF97" w14:textId="77777777" w:rsidR="005A1518" w:rsidRDefault="005A1518" w:rsidP="00E10D5A">
            <w:pPr>
              <w:rPr>
                <w:rFonts w:cstheme="minorHAnsi"/>
              </w:rPr>
            </w:pPr>
          </w:p>
          <w:p w14:paraId="2E446824" w14:textId="77777777" w:rsidR="005A1518" w:rsidRDefault="005A1518" w:rsidP="00E10D5A">
            <w:pPr>
              <w:rPr>
                <w:rFonts w:cstheme="minorHAnsi"/>
              </w:rPr>
            </w:pPr>
          </w:p>
          <w:p w14:paraId="115BF71C" w14:textId="77777777" w:rsidR="005A1518" w:rsidRDefault="005A1518" w:rsidP="00E10D5A">
            <w:pPr>
              <w:rPr>
                <w:rFonts w:cstheme="minorHAnsi"/>
              </w:rPr>
            </w:pPr>
          </w:p>
          <w:p w14:paraId="1023B255" w14:textId="77777777" w:rsidR="005A1518" w:rsidRDefault="005A1518" w:rsidP="00E10D5A">
            <w:pPr>
              <w:rPr>
                <w:rFonts w:cstheme="minorHAnsi"/>
              </w:rPr>
            </w:pPr>
          </w:p>
          <w:p w14:paraId="447D3375" w14:textId="77777777" w:rsidR="005A1518" w:rsidRDefault="005A1518" w:rsidP="00E10D5A">
            <w:pPr>
              <w:rPr>
                <w:rFonts w:cstheme="minorHAnsi"/>
              </w:rPr>
            </w:pPr>
          </w:p>
          <w:p w14:paraId="122BDB69" w14:textId="77777777" w:rsidR="005A1518" w:rsidRDefault="005A1518" w:rsidP="00E10D5A">
            <w:pPr>
              <w:rPr>
                <w:rFonts w:cstheme="minorHAnsi"/>
              </w:rPr>
            </w:pPr>
          </w:p>
          <w:p w14:paraId="378CFEB2" w14:textId="77777777" w:rsidR="005A1518" w:rsidRDefault="005A1518" w:rsidP="00E10D5A">
            <w:pPr>
              <w:rPr>
                <w:rFonts w:cstheme="minorHAnsi"/>
              </w:rPr>
            </w:pPr>
          </w:p>
          <w:p w14:paraId="29F93CB3" w14:textId="1945B15A" w:rsidR="005A1518" w:rsidRPr="00DC225D" w:rsidRDefault="005A1518" w:rsidP="005A1518">
            <w:pPr>
              <w:rPr>
                <w:rFonts w:cstheme="minorHAnsi"/>
              </w:rPr>
            </w:pPr>
          </w:p>
        </w:tc>
      </w:tr>
      <w:tr w:rsidR="005A1518" w:rsidRPr="00DC225D" w14:paraId="7008537C" w14:textId="77777777" w:rsidTr="006B4309">
        <w:trPr>
          <w:trHeight w:val="415"/>
        </w:trPr>
        <w:tc>
          <w:tcPr>
            <w:tcW w:w="2161" w:type="dxa"/>
          </w:tcPr>
          <w:p w14:paraId="2FC4E7BB" w14:textId="250C448E" w:rsidR="005A1518" w:rsidRPr="00DC225D" w:rsidRDefault="005A1518" w:rsidP="00F033A9">
            <w:pPr>
              <w:pStyle w:val="ListParagraph"/>
              <w:numPr>
                <w:ilvl w:val="0"/>
                <w:numId w:val="6"/>
              </w:numPr>
              <w:tabs>
                <w:tab w:val="left" w:pos="460"/>
              </w:tabs>
              <w:ind w:left="142" w:right="-108" w:hanging="248"/>
              <w:rPr>
                <w:rFonts w:cstheme="minorHAnsi"/>
                <w:b/>
              </w:rPr>
            </w:pPr>
            <w:r w:rsidRPr="00DC225D">
              <w:rPr>
                <w:rFonts w:cstheme="minorHAnsi"/>
                <w:b/>
              </w:rPr>
              <w:lastRenderedPageBreak/>
              <w:t>Participation in decision-making and representation</w:t>
            </w:r>
          </w:p>
        </w:tc>
        <w:tc>
          <w:tcPr>
            <w:tcW w:w="9180" w:type="dxa"/>
          </w:tcPr>
          <w:p w14:paraId="5F0069CE" w14:textId="15E6343C" w:rsidR="005A1518" w:rsidRDefault="005A1518" w:rsidP="00F033A9">
            <w:pPr>
              <w:pStyle w:val="Default"/>
              <w:numPr>
                <w:ilvl w:val="0"/>
                <w:numId w:val="11"/>
              </w:numPr>
              <w:tabs>
                <w:tab w:val="left" w:pos="464"/>
              </w:tabs>
              <w:ind w:left="360"/>
              <w:rPr>
                <w:rFonts w:asciiTheme="minorHAnsi" w:hAnsiTheme="minorHAnsi" w:cstheme="minorHAnsi"/>
                <w:color w:val="auto"/>
                <w:sz w:val="22"/>
                <w:szCs w:val="22"/>
              </w:rPr>
            </w:pPr>
            <w:r w:rsidRPr="00874742">
              <w:rPr>
                <w:rFonts w:asciiTheme="minorHAnsi" w:hAnsiTheme="minorHAnsi" w:cstheme="minorHAnsi"/>
                <w:b/>
                <w:color w:val="auto"/>
                <w:sz w:val="22"/>
                <w:szCs w:val="22"/>
              </w:rPr>
              <w:t>Update on Linkage Groups.</w:t>
            </w:r>
            <w:r w:rsidRPr="00E05CC0">
              <w:rPr>
                <w:rFonts w:asciiTheme="minorHAnsi" w:hAnsiTheme="minorHAnsi" w:cstheme="minorHAnsi"/>
                <w:color w:val="auto"/>
                <w:sz w:val="22"/>
                <w:szCs w:val="22"/>
              </w:rPr>
              <w:t xml:space="preserve"> </w:t>
            </w:r>
            <w:r>
              <w:rPr>
                <w:rFonts w:asciiTheme="minorHAnsi" w:hAnsiTheme="minorHAnsi" w:cstheme="minorHAnsi"/>
                <w:color w:val="auto"/>
                <w:sz w:val="22"/>
                <w:szCs w:val="22"/>
              </w:rPr>
              <w:t>It was noted:</w:t>
            </w:r>
          </w:p>
          <w:p w14:paraId="17754B72" w14:textId="7869FEE8" w:rsidR="005D2D94" w:rsidRDefault="005D2D94" w:rsidP="005D2D94">
            <w:pPr>
              <w:pStyle w:val="ListParagraph"/>
              <w:numPr>
                <w:ilvl w:val="0"/>
                <w:numId w:val="40"/>
              </w:numPr>
              <w:rPr>
                <w:rFonts w:cstheme="minorHAnsi"/>
                <w:b/>
              </w:rPr>
            </w:pPr>
            <w:r w:rsidRPr="005D2D94">
              <w:rPr>
                <w:rFonts w:cstheme="minorHAnsi"/>
              </w:rPr>
              <w:t>Elections- Active cities/ Travel and Transportation and LCDC Reps have been approved at full council meeting</w:t>
            </w:r>
            <w:r w:rsidRPr="005D2D94">
              <w:rPr>
                <w:rFonts w:cstheme="minorHAnsi"/>
                <w:b/>
              </w:rPr>
              <w:t xml:space="preserve"> </w:t>
            </w:r>
            <w:r>
              <w:rPr>
                <w:rFonts w:cstheme="minorHAnsi"/>
                <w:b/>
              </w:rPr>
              <w:t>.</w:t>
            </w:r>
          </w:p>
          <w:p w14:paraId="1564EFBD" w14:textId="065E1A2B" w:rsidR="005D2D94" w:rsidRPr="005D2D94" w:rsidRDefault="005D2D94" w:rsidP="005D2D94">
            <w:pPr>
              <w:pStyle w:val="ListParagraph"/>
              <w:numPr>
                <w:ilvl w:val="0"/>
                <w:numId w:val="40"/>
              </w:numPr>
              <w:rPr>
                <w:rFonts w:cstheme="minorHAnsi"/>
              </w:rPr>
            </w:pPr>
            <w:r w:rsidRPr="005D2D94">
              <w:rPr>
                <w:rFonts w:cstheme="minorHAnsi"/>
              </w:rPr>
              <w:t xml:space="preserve">The </w:t>
            </w:r>
            <w:r>
              <w:rPr>
                <w:rFonts w:cstheme="minorHAnsi"/>
              </w:rPr>
              <w:t>invitation from the department of environment, climate and communications to participate in the 2022 Climate conversations was discussed and it was agreed that an even</w:t>
            </w:r>
            <w:r w:rsidR="00DE295D">
              <w:rPr>
                <w:rFonts w:cstheme="minorHAnsi"/>
              </w:rPr>
              <w:t>t</w:t>
            </w:r>
            <w:r>
              <w:rPr>
                <w:rFonts w:cstheme="minorHAnsi"/>
              </w:rPr>
              <w:t xml:space="preserve"> should be organised and in person.</w:t>
            </w:r>
          </w:p>
          <w:p w14:paraId="339B8839" w14:textId="10A1AA61" w:rsidR="005A1518" w:rsidRPr="00E05CC0" w:rsidRDefault="005A1518" w:rsidP="00DE295D">
            <w:pPr>
              <w:pStyle w:val="Default"/>
              <w:tabs>
                <w:tab w:val="left" w:pos="464"/>
              </w:tabs>
              <w:rPr>
                <w:rFonts w:asciiTheme="minorHAnsi" w:hAnsiTheme="minorHAnsi" w:cstheme="minorHAnsi"/>
                <w:color w:val="auto"/>
                <w:sz w:val="22"/>
                <w:szCs w:val="22"/>
              </w:rPr>
            </w:pPr>
          </w:p>
          <w:p w14:paraId="439D79AD" w14:textId="43DDDDF8" w:rsidR="005A1518" w:rsidRPr="00DE295D" w:rsidRDefault="005A1518" w:rsidP="00DE295D">
            <w:pPr>
              <w:pStyle w:val="Default"/>
              <w:tabs>
                <w:tab w:val="left" w:pos="464"/>
              </w:tabs>
              <w:ind w:left="360"/>
              <w:rPr>
                <w:rFonts w:asciiTheme="minorHAnsi" w:hAnsiTheme="minorHAnsi" w:cstheme="minorHAnsi"/>
                <w:color w:val="auto"/>
                <w:sz w:val="22"/>
                <w:szCs w:val="22"/>
              </w:rPr>
            </w:pPr>
          </w:p>
        </w:tc>
        <w:tc>
          <w:tcPr>
            <w:tcW w:w="2160" w:type="dxa"/>
          </w:tcPr>
          <w:p w14:paraId="796488BA" w14:textId="11FBB88D" w:rsidR="005A1518" w:rsidRPr="007A7342" w:rsidRDefault="005A1518" w:rsidP="007A7342">
            <w:pPr>
              <w:rPr>
                <w:rFonts w:cstheme="minorHAnsi"/>
              </w:rPr>
            </w:pPr>
          </w:p>
          <w:p w14:paraId="7F1045A7" w14:textId="24ABD6E4" w:rsidR="005A1518" w:rsidRDefault="005A1518" w:rsidP="00AA3A8C">
            <w:pPr>
              <w:pStyle w:val="ListParagraph"/>
              <w:ind w:left="360"/>
              <w:rPr>
                <w:rFonts w:cstheme="minorHAnsi"/>
              </w:rPr>
            </w:pPr>
          </w:p>
          <w:p w14:paraId="6F5FAA63" w14:textId="3BE75C1F" w:rsidR="005A1518" w:rsidRDefault="005A1518" w:rsidP="00AA3A8C">
            <w:pPr>
              <w:pStyle w:val="ListParagraph"/>
              <w:ind w:left="360"/>
              <w:rPr>
                <w:rFonts w:cstheme="minorHAnsi"/>
              </w:rPr>
            </w:pPr>
          </w:p>
          <w:p w14:paraId="35C5D30D" w14:textId="3E15F130" w:rsidR="005A1518" w:rsidRPr="00DE295D" w:rsidRDefault="00DE295D" w:rsidP="00DE295D">
            <w:pPr>
              <w:rPr>
                <w:rFonts w:cstheme="minorHAnsi"/>
              </w:rPr>
            </w:pPr>
            <w:r>
              <w:rPr>
                <w:rFonts w:cstheme="minorHAnsi"/>
              </w:rPr>
              <w:t>LB to organise inperson event for this.</w:t>
            </w:r>
          </w:p>
          <w:p w14:paraId="58B7B8A5" w14:textId="08D99686" w:rsidR="005A1518" w:rsidRDefault="005A1518" w:rsidP="000E19C2">
            <w:pPr>
              <w:rPr>
                <w:rFonts w:cstheme="minorHAnsi"/>
              </w:rPr>
            </w:pPr>
          </w:p>
          <w:p w14:paraId="1E705A77" w14:textId="77777777" w:rsidR="00DE295D" w:rsidRPr="000E19C2" w:rsidRDefault="00DE295D" w:rsidP="000E19C2">
            <w:pPr>
              <w:rPr>
                <w:rFonts w:cstheme="minorHAnsi"/>
              </w:rPr>
            </w:pPr>
          </w:p>
          <w:p w14:paraId="7D25F985" w14:textId="5E6D2ED8" w:rsidR="005A1518" w:rsidRDefault="005A1518" w:rsidP="00BB5C06">
            <w:pPr>
              <w:pStyle w:val="ListParagraph"/>
              <w:ind w:left="360"/>
              <w:rPr>
                <w:rFonts w:cstheme="minorHAnsi"/>
              </w:rPr>
            </w:pPr>
          </w:p>
          <w:p w14:paraId="1DAB0CE2" w14:textId="0CD56B3B" w:rsidR="005A1518" w:rsidRDefault="005A1518" w:rsidP="00BB5C06">
            <w:pPr>
              <w:pStyle w:val="ListParagraph"/>
              <w:ind w:left="360"/>
              <w:rPr>
                <w:rFonts w:cstheme="minorHAnsi"/>
              </w:rPr>
            </w:pPr>
          </w:p>
          <w:p w14:paraId="0CE781B7" w14:textId="745B32D4" w:rsidR="005A1518" w:rsidRDefault="005A1518" w:rsidP="00990FF3">
            <w:pPr>
              <w:rPr>
                <w:rFonts w:cstheme="minorHAnsi"/>
              </w:rPr>
            </w:pPr>
          </w:p>
          <w:p w14:paraId="56755198" w14:textId="0781FBCF" w:rsidR="005A1518" w:rsidRDefault="005A1518" w:rsidP="00675E44">
            <w:pPr>
              <w:pStyle w:val="ListParagraph"/>
              <w:ind w:left="360"/>
              <w:rPr>
                <w:rFonts w:cstheme="minorHAnsi"/>
              </w:rPr>
            </w:pPr>
          </w:p>
          <w:p w14:paraId="20A5EE92" w14:textId="77777777" w:rsidR="005A1518" w:rsidRDefault="005A1518" w:rsidP="00675E44">
            <w:pPr>
              <w:pStyle w:val="ListParagraph"/>
              <w:ind w:left="360"/>
              <w:rPr>
                <w:rFonts w:cstheme="minorHAnsi"/>
              </w:rPr>
            </w:pPr>
          </w:p>
          <w:p w14:paraId="7DB4F6E7" w14:textId="503D3D8C" w:rsidR="005A1518" w:rsidRPr="00DE295D" w:rsidRDefault="005A1518" w:rsidP="00DE295D">
            <w:pPr>
              <w:rPr>
                <w:rFonts w:cstheme="minorHAnsi"/>
              </w:rPr>
            </w:pPr>
          </w:p>
          <w:p w14:paraId="0B51A8BC" w14:textId="3CE2BAAE" w:rsidR="005A1518" w:rsidRPr="00C4131C" w:rsidRDefault="005A1518" w:rsidP="00C4131C">
            <w:pPr>
              <w:rPr>
                <w:rFonts w:cstheme="minorHAnsi"/>
              </w:rPr>
            </w:pPr>
          </w:p>
        </w:tc>
        <w:tc>
          <w:tcPr>
            <w:tcW w:w="1242" w:type="dxa"/>
          </w:tcPr>
          <w:p w14:paraId="019D8109" w14:textId="0D6B449C" w:rsidR="005A1518" w:rsidRPr="00DC225D" w:rsidRDefault="005A1518" w:rsidP="00084AC1">
            <w:pPr>
              <w:rPr>
                <w:rFonts w:cstheme="minorHAnsi"/>
              </w:rPr>
            </w:pPr>
          </w:p>
        </w:tc>
        <w:tc>
          <w:tcPr>
            <w:tcW w:w="1275" w:type="dxa"/>
          </w:tcPr>
          <w:p w14:paraId="00E86F74" w14:textId="6733BCE8" w:rsidR="005A1518" w:rsidRPr="00DC225D" w:rsidRDefault="005A1518" w:rsidP="00E10D5A">
            <w:pPr>
              <w:rPr>
                <w:rFonts w:cstheme="minorHAnsi"/>
              </w:rPr>
            </w:pPr>
          </w:p>
        </w:tc>
      </w:tr>
      <w:tr w:rsidR="005A1518" w:rsidRPr="00DC225D" w14:paraId="19F9E8C4" w14:textId="77777777" w:rsidTr="006B4309">
        <w:trPr>
          <w:trHeight w:val="415"/>
        </w:trPr>
        <w:tc>
          <w:tcPr>
            <w:tcW w:w="2161" w:type="dxa"/>
          </w:tcPr>
          <w:p w14:paraId="58E7DE08" w14:textId="0936A1B3" w:rsidR="005A1518" w:rsidRPr="00DC225D" w:rsidRDefault="005A1518" w:rsidP="00F033A9">
            <w:pPr>
              <w:pStyle w:val="ListParagraph"/>
              <w:numPr>
                <w:ilvl w:val="0"/>
                <w:numId w:val="6"/>
              </w:numPr>
              <w:tabs>
                <w:tab w:val="left" w:pos="460"/>
              </w:tabs>
              <w:ind w:left="142" w:right="-108" w:hanging="248"/>
              <w:rPr>
                <w:rFonts w:cstheme="minorHAnsi"/>
                <w:b/>
              </w:rPr>
            </w:pPr>
            <w:r w:rsidRPr="00DC225D">
              <w:rPr>
                <w:rFonts w:cstheme="minorHAnsi"/>
                <w:b/>
              </w:rPr>
              <w:t>Membership/ registrations</w:t>
            </w:r>
          </w:p>
        </w:tc>
        <w:tc>
          <w:tcPr>
            <w:tcW w:w="9180" w:type="dxa"/>
          </w:tcPr>
          <w:p w14:paraId="709F8988" w14:textId="075BECF9" w:rsidR="005A1518" w:rsidRPr="00636D00" w:rsidRDefault="005A1518" w:rsidP="00235E9A">
            <w:pPr>
              <w:pStyle w:val="Default"/>
              <w:rPr>
                <w:rFonts w:asciiTheme="minorHAnsi" w:hAnsiTheme="minorHAnsi" w:cstheme="minorHAnsi"/>
                <w:b/>
                <w:color w:val="auto"/>
                <w:sz w:val="22"/>
                <w:szCs w:val="22"/>
              </w:rPr>
            </w:pPr>
            <w:r w:rsidRPr="00636D00">
              <w:rPr>
                <w:rFonts w:asciiTheme="minorHAnsi" w:hAnsiTheme="minorHAnsi" w:cstheme="minorHAnsi"/>
                <w:b/>
                <w:color w:val="auto"/>
                <w:sz w:val="22"/>
                <w:szCs w:val="22"/>
              </w:rPr>
              <w:t>Membership/registrations</w:t>
            </w:r>
            <w:r>
              <w:rPr>
                <w:rFonts w:asciiTheme="minorHAnsi" w:hAnsiTheme="minorHAnsi" w:cstheme="minorHAnsi"/>
                <w:b/>
                <w:color w:val="auto"/>
                <w:sz w:val="22"/>
                <w:szCs w:val="22"/>
              </w:rPr>
              <w:t xml:space="preserve">. </w:t>
            </w:r>
            <w:r w:rsidRPr="0086540A">
              <w:rPr>
                <w:rFonts w:asciiTheme="minorHAnsi" w:hAnsiTheme="minorHAnsi" w:cstheme="minorHAnsi"/>
                <w:color w:val="auto"/>
                <w:sz w:val="22"/>
                <w:szCs w:val="22"/>
              </w:rPr>
              <w:t>It was noted:</w:t>
            </w:r>
          </w:p>
          <w:p w14:paraId="67D928DD" w14:textId="0636ACA3" w:rsidR="005A1518" w:rsidRDefault="005A1518" w:rsidP="00BB310F">
            <w:pPr>
              <w:pStyle w:val="Default"/>
              <w:numPr>
                <w:ilvl w:val="0"/>
                <w:numId w:val="29"/>
              </w:numPr>
              <w:rPr>
                <w:rFonts w:asciiTheme="minorHAnsi" w:hAnsiTheme="minorHAnsi" w:cstheme="minorHAnsi"/>
                <w:color w:val="auto"/>
                <w:sz w:val="22"/>
                <w:szCs w:val="22"/>
              </w:rPr>
            </w:pPr>
            <w:r>
              <w:rPr>
                <w:rFonts w:asciiTheme="minorHAnsi" w:hAnsiTheme="minorHAnsi" w:cstheme="minorHAnsi"/>
                <w:color w:val="auto"/>
                <w:sz w:val="22"/>
                <w:szCs w:val="22"/>
              </w:rPr>
              <w:t xml:space="preserve">Current membership stands at </w:t>
            </w:r>
            <w:r w:rsidRPr="00636D00">
              <w:rPr>
                <w:rFonts w:asciiTheme="minorHAnsi" w:hAnsiTheme="minorHAnsi" w:cstheme="minorHAnsi"/>
                <w:color w:val="auto"/>
                <w:sz w:val="22"/>
                <w:szCs w:val="22"/>
              </w:rPr>
              <w:t>1</w:t>
            </w:r>
            <w:r>
              <w:rPr>
                <w:rFonts w:asciiTheme="minorHAnsi" w:hAnsiTheme="minorHAnsi" w:cstheme="minorHAnsi"/>
                <w:color w:val="auto"/>
                <w:sz w:val="22"/>
                <w:szCs w:val="22"/>
              </w:rPr>
              <w:t>80</w:t>
            </w:r>
            <w:r w:rsidRPr="00636D00">
              <w:rPr>
                <w:rFonts w:asciiTheme="minorHAnsi" w:hAnsiTheme="minorHAnsi" w:cstheme="minorHAnsi"/>
                <w:color w:val="auto"/>
                <w:sz w:val="22"/>
                <w:szCs w:val="22"/>
              </w:rPr>
              <w:t xml:space="preserve"> </w:t>
            </w:r>
            <w:r>
              <w:rPr>
                <w:rFonts w:asciiTheme="minorHAnsi" w:hAnsiTheme="minorHAnsi" w:cstheme="minorHAnsi"/>
                <w:color w:val="auto"/>
                <w:sz w:val="22"/>
                <w:szCs w:val="22"/>
              </w:rPr>
              <w:t>groups</w:t>
            </w:r>
          </w:p>
          <w:p w14:paraId="7A899B7D" w14:textId="77777777" w:rsidR="00060CBC" w:rsidRDefault="00060CBC" w:rsidP="00060CBC">
            <w:pPr>
              <w:pStyle w:val="Default"/>
              <w:ind w:left="720"/>
              <w:rPr>
                <w:rFonts w:asciiTheme="minorHAnsi" w:hAnsiTheme="minorHAnsi" w:cstheme="minorHAnsi"/>
                <w:color w:val="auto"/>
                <w:sz w:val="22"/>
                <w:szCs w:val="22"/>
              </w:rPr>
            </w:pPr>
          </w:p>
          <w:p w14:paraId="314CB224" w14:textId="7CC03F19" w:rsidR="00292F73" w:rsidRDefault="00060CBC" w:rsidP="00060CBC">
            <w:pPr>
              <w:pStyle w:val="Default"/>
              <w:ind w:left="720"/>
              <w:rPr>
                <w:rFonts w:asciiTheme="minorHAnsi" w:hAnsiTheme="minorHAnsi" w:cstheme="minorHAnsi"/>
                <w:color w:val="auto"/>
                <w:sz w:val="22"/>
                <w:szCs w:val="22"/>
              </w:rPr>
            </w:pPr>
            <w:r>
              <w:rPr>
                <w:rFonts w:asciiTheme="minorHAnsi" w:hAnsiTheme="minorHAnsi" w:cstheme="minorHAnsi"/>
                <w:color w:val="auto"/>
              </w:rPr>
              <w:t>One new Registration: Rockhill/Bruree Community Council</w:t>
            </w:r>
          </w:p>
          <w:p w14:paraId="44E7F4E2" w14:textId="242834DB" w:rsidR="00292F73" w:rsidRDefault="00292F73" w:rsidP="00292F73">
            <w:pPr>
              <w:pStyle w:val="Default"/>
              <w:ind w:left="720"/>
              <w:rPr>
                <w:rFonts w:asciiTheme="minorHAnsi" w:hAnsiTheme="minorHAnsi" w:cstheme="minorHAnsi"/>
                <w:color w:val="auto"/>
                <w:sz w:val="22"/>
                <w:szCs w:val="22"/>
              </w:rPr>
            </w:pPr>
          </w:p>
          <w:p w14:paraId="523DAF86" w14:textId="55DC0AEB" w:rsidR="005A1518" w:rsidRPr="00747A3E" w:rsidRDefault="005A1518" w:rsidP="00292F73">
            <w:pPr>
              <w:pStyle w:val="Default"/>
              <w:ind w:left="720"/>
              <w:rPr>
                <w:rFonts w:asciiTheme="minorHAnsi" w:hAnsiTheme="minorHAnsi" w:cstheme="minorHAnsi"/>
                <w:color w:val="auto"/>
                <w:sz w:val="22"/>
                <w:szCs w:val="22"/>
              </w:rPr>
            </w:pPr>
          </w:p>
        </w:tc>
        <w:tc>
          <w:tcPr>
            <w:tcW w:w="2160" w:type="dxa"/>
          </w:tcPr>
          <w:p w14:paraId="2383809F" w14:textId="77777777" w:rsidR="005A1518" w:rsidRPr="007A7342" w:rsidRDefault="005A1518" w:rsidP="007A7342">
            <w:pPr>
              <w:rPr>
                <w:rFonts w:cstheme="minorHAnsi"/>
              </w:rPr>
            </w:pPr>
          </w:p>
        </w:tc>
        <w:tc>
          <w:tcPr>
            <w:tcW w:w="1242" w:type="dxa"/>
          </w:tcPr>
          <w:p w14:paraId="46E2FEE0" w14:textId="77777777" w:rsidR="005A1518" w:rsidRDefault="005A1518" w:rsidP="00E10D5A">
            <w:pPr>
              <w:rPr>
                <w:rFonts w:cstheme="minorHAnsi"/>
              </w:rPr>
            </w:pPr>
          </w:p>
          <w:p w14:paraId="0D58B51D" w14:textId="77777777" w:rsidR="005A1518" w:rsidRDefault="005A1518" w:rsidP="00E10D5A">
            <w:pPr>
              <w:rPr>
                <w:rFonts w:cstheme="minorHAnsi"/>
              </w:rPr>
            </w:pPr>
          </w:p>
          <w:p w14:paraId="1F28D5EE" w14:textId="77777777" w:rsidR="005A1518" w:rsidRDefault="005A1518" w:rsidP="00E10D5A">
            <w:pPr>
              <w:rPr>
                <w:rFonts w:cstheme="minorHAnsi"/>
              </w:rPr>
            </w:pPr>
          </w:p>
          <w:p w14:paraId="06EA1E8B" w14:textId="7BA859D5" w:rsidR="005A1518" w:rsidRPr="00DC225D" w:rsidRDefault="005A1518" w:rsidP="00E10D5A">
            <w:pPr>
              <w:rPr>
                <w:rFonts w:cstheme="minorHAnsi"/>
              </w:rPr>
            </w:pPr>
          </w:p>
        </w:tc>
        <w:tc>
          <w:tcPr>
            <w:tcW w:w="1275" w:type="dxa"/>
          </w:tcPr>
          <w:p w14:paraId="5EA2789C" w14:textId="59F81AA9" w:rsidR="005A1518" w:rsidRPr="00DC225D" w:rsidRDefault="005A1518" w:rsidP="00DE295D">
            <w:pPr>
              <w:rPr>
                <w:rFonts w:cstheme="minorHAnsi"/>
              </w:rPr>
            </w:pPr>
          </w:p>
        </w:tc>
      </w:tr>
      <w:tr w:rsidR="005A1518" w:rsidRPr="00DC225D" w14:paraId="78EEB84E" w14:textId="77777777" w:rsidTr="00292F73">
        <w:trPr>
          <w:trHeight w:val="1705"/>
        </w:trPr>
        <w:tc>
          <w:tcPr>
            <w:tcW w:w="2161" w:type="dxa"/>
          </w:tcPr>
          <w:p w14:paraId="15B77E72" w14:textId="45034008" w:rsidR="005A1518" w:rsidRPr="00DC225D" w:rsidRDefault="005A1518" w:rsidP="00F033A9">
            <w:pPr>
              <w:pStyle w:val="ListParagraph"/>
              <w:numPr>
                <w:ilvl w:val="0"/>
                <w:numId w:val="21"/>
              </w:numPr>
              <w:tabs>
                <w:tab w:val="left" w:pos="172"/>
              </w:tabs>
              <w:ind w:right="-108" w:hanging="509"/>
              <w:rPr>
                <w:rFonts w:cstheme="minorHAnsi"/>
                <w:b/>
              </w:rPr>
            </w:pPr>
            <w:r>
              <w:rPr>
                <w:rFonts w:cstheme="minorHAnsi"/>
                <w:b/>
              </w:rPr>
              <w:t xml:space="preserve"> </w:t>
            </w:r>
            <w:r w:rsidRPr="00DC225D">
              <w:rPr>
                <w:rFonts w:cstheme="minorHAnsi"/>
                <w:b/>
              </w:rPr>
              <w:t>Communications</w:t>
            </w:r>
          </w:p>
        </w:tc>
        <w:tc>
          <w:tcPr>
            <w:tcW w:w="9180" w:type="dxa"/>
          </w:tcPr>
          <w:p w14:paraId="6C341A8B" w14:textId="0C635283" w:rsidR="005A1518" w:rsidRDefault="005A1518" w:rsidP="0091299E">
            <w:pPr>
              <w:pStyle w:val="Default"/>
              <w:rPr>
                <w:rFonts w:asciiTheme="minorHAnsi" w:hAnsiTheme="minorHAnsi" w:cstheme="minorHAnsi"/>
                <w:color w:val="auto"/>
              </w:rPr>
            </w:pPr>
            <w:r w:rsidRPr="000157BC">
              <w:rPr>
                <w:rFonts w:asciiTheme="minorHAnsi" w:hAnsiTheme="minorHAnsi" w:cstheme="minorHAnsi"/>
                <w:b/>
                <w:color w:val="auto"/>
              </w:rPr>
              <w:t>Communications</w:t>
            </w:r>
            <w:r>
              <w:rPr>
                <w:rFonts w:asciiTheme="minorHAnsi" w:hAnsiTheme="minorHAnsi" w:cstheme="minorHAnsi"/>
                <w:color w:val="auto"/>
              </w:rPr>
              <w:t>. The following was noted:</w:t>
            </w:r>
          </w:p>
          <w:p w14:paraId="014CE149" w14:textId="4D8819DD" w:rsidR="00060CBC" w:rsidRPr="00060CBC" w:rsidRDefault="00060CBC" w:rsidP="00060CBC">
            <w:pPr>
              <w:pStyle w:val="Default"/>
              <w:numPr>
                <w:ilvl w:val="0"/>
                <w:numId w:val="35"/>
              </w:numPr>
              <w:spacing w:after="80" w:line="360" w:lineRule="auto"/>
              <w:rPr>
                <w:rFonts w:asciiTheme="minorHAnsi" w:hAnsiTheme="minorHAnsi" w:cstheme="minorHAnsi"/>
                <w:color w:val="auto"/>
              </w:rPr>
            </w:pPr>
            <w:r>
              <w:rPr>
                <w:rFonts w:asciiTheme="minorHAnsi" w:hAnsiTheme="minorHAnsi" w:cstheme="minorHAnsi"/>
                <w:color w:val="auto"/>
              </w:rPr>
              <w:t xml:space="preserve">Request from LCCC for contribution toward cost of MyPoint </w:t>
            </w:r>
            <w:r w:rsidRPr="00FE6B89">
              <w:rPr>
                <w:rFonts w:asciiTheme="minorHAnsi" w:hAnsiTheme="minorHAnsi" w:cstheme="minorHAnsi"/>
                <w:i/>
                <w:color w:val="auto"/>
              </w:rPr>
              <w:t>[Information</w:t>
            </w:r>
            <w:r>
              <w:rPr>
                <w:rFonts w:asciiTheme="minorHAnsi" w:hAnsiTheme="minorHAnsi" w:cstheme="minorHAnsi"/>
                <w:i/>
                <w:color w:val="auto"/>
              </w:rPr>
              <w:t>/ Decision</w:t>
            </w:r>
            <w:r w:rsidRPr="00FE6B89">
              <w:rPr>
                <w:rFonts w:asciiTheme="minorHAnsi" w:hAnsiTheme="minorHAnsi" w:cstheme="minorHAnsi"/>
                <w:i/>
                <w:color w:val="auto"/>
              </w:rPr>
              <w:t>]</w:t>
            </w:r>
          </w:p>
          <w:p w14:paraId="795507E0" w14:textId="20F68F5C" w:rsidR="00060CBC" w:rsidRDefault="00060CBC" w:rsidP="00060CBC">
            <w:pPr>
              <w:pStyle w:val="Default"/>
              <w:spacing w:after="80" w:line="360" w:lineRule="auto"/>
              <w:ind w:left="720"/>
              <w:rPr>
                <w:rFonts w:asciiTheme="minorHAnsi" w:hAnsiTheme="minorHAnsi" w:cstheme="minorHAnsi"/>
                <w:color w:val="auto"/>
                <w:sz w:val="22"/>
                <w:szCs w:val="22"/>
              </w:rPr>
            </w:pPr>
            <w:r w:rsidRPr="00060CBC">
              <w:rPr>
                <w:rFonts w:asciiTheme="minorHAnsi" w:hAnsiTheme="minorHAnsi" w:cstheme="minorHAnsi"/>
                <w:color w:val="auto"/>
              </w:rPr>
              <w:t>Lorraine re</w:t>
            </w:r>
            <w:r>
              <w:rPr>
                <w:rFonts w:asciiTheme="minorHAnsi" w:hAnsiTheme="minorHAnsi" w:cstheme="minorHAnsi"/>
                <w:color w:val="auto"/>
              </w:rPr>
              <w:t xml:space="preserve">ceived a request from LCCC for </w:t>
            </w:r>
            <w:r w:rsidRPr="005546D9">
              <w:rPr>
                <w:rFonts w:asciiTheme="minorHAnsi" w:hAnsiTheme="minorHAnsi" w:cstheme="minorHAnsi"/>
                <w:i/>
                <w:color w:val="FF0000"/>
                <w:sz w:val="22"/>
                <w:szCs w:val="22"/>
                <w:u w:val="single"/>
              </w:rPr>
              <w:t>€1286.00.</w:t>
            </w:r>
            <w:r>
              <w:rPr>
                <w:rFonts w:asciiTheme="minorHAnsi" w:hAnsiTheme="minorHAnsi" w:cstheme="minorHAnsi"/>
                <w:color w:val="auto"/>
                <w:sz w:val="22"/>
                <w:szCs w:val="22"/>
              </w:rPr>
              <w:t xml:space="preserve"> for what was described as a proportionate cost to our department for use of MyPoint. Lorraine advised that this seems high and if secretariat agrees we should offer €600 as we do use it for elections and it is very secure. The fact that this was a cost was questioned by CD and Lorraine explained that it was a charge that every LCCC department was paying for use of the platform; not an additional charge for PPN. </w:t>
            </w:r>
          </w:p>
          <w:p w14:paraId="05AC46C1" w14:textId="77777777" w:rsidR="00060CBC" w:rsidRPr="00060CBC" w:rsidRDefault="00060CBC" w:rsidP="00060CBC">
            <w:pPr>
              <w:pStyle w:val="Default"/>
              <w:ind w:left="720"/>
              <w:rPr>
                <w:rFonts w:cstheme="minorHAnsi"/>
                <w:i/>
              </w:rPr>
            </w:pPr>
            <w:r w:rsidRPr="00060CBC">
              <w:rPr>
                <w:rFonts w:cstheme="minorHAnsi"/>
                <w:i/>
              </w:rPr>
              <w:t xml:space="preserve">If the cost is shared through departments then that amount is not appropriate, as we are not a department. </w:t>
            </w:r>
          </w:p>
          <w:p w14:paraId="3D230D24" w14:textId="77777777" w:rsidR="00060CBC" w:rsidRPr="00060CBC" w:rsidRDefault="00060CBC" w:rsidP="00060CBC">
            <w:pPr>
              <w:pStyle w:val="Default"/>
              <w:ind w:left="720"/>
              <w:rPr>
                <w:rFonts w:cstheme="minorHAnsi"/>
                <w:i/>
              </w:rPr>
            </w:pPr>
            <w:r w:rsidRPr="00060CBC">
              <w:rPr>
                <w:rFonts w:cstheme="minorHAnsi"/>
                <w:i/>
              </w:rPr>
              <w:lastRenderedPageBreak/>
              <w:t>However, the benefits and transparency we have from having the use of such a robustly secure system for our elections should be acknowledged,</w:t>
            </w:r>
          </w:p>
          <w:p w14:paraId="04BBEC4F" w14:textId="29657E52" w:rsidR="00060CBC" w:rsidRPr="00060CBC" w:rsidRDefault="00060CBC" w:rsidP="00060CBC">
            <w:pPr>
              <w:pStyle w:val="Default"/>
              <w:ind w:left="720"/>
              <w:rPr>
                <w:rFonts w:cstheme="minorHAnsi"/>
              </w:rPr>
            </w:pPr>
            <w:r w:rsidRPr="00060CBC">
              <w:rPr>
                <w:rFonts w:cstheme="minorHAnsi"/>
              </w:rPr>
              <w:t xml:space="preserve">LB suggested we offer €500/€600. </w:t>
            </w:r>
            <w:r>
              <w:rPr>
                <w:rFonts w:cstheme="minorHAnsi"/>
              </w:rPr>
              <w:t xml:space="preserve">This was agreed. </w:t>
            </w:r>
          </w:p>
          <w:p w14:paraId="2DE679A4" w14:textId="77777777" w:rsidR="00060CBC" w:rsidRPr="00060CBC" w:rsidRDefault="00060CBC" w:rsidP="00060CBC">
            <w:pPr>
              <w:pStyle w:val="Default"/>
              <w:spacing w:after="80" w:line="360" w:lineRule="auto"/>
              <w:ind w:left="720"/>
              <w:rPr>
                <w:rFonts w:asciiTheme="minorHAnsi" w:hAnsiTheme="minorHAnsi" w:cstheme="minorHAnsi"/>
                <w:color w:val="auto"/>
              </w:rPr>
            </w:pPr>
          </w:p>
          <w:p w14:paraId="7D6B65A3" w14:textId="2C026EE0" w:rsidR="00060CBC" w:rsidRPr="00BB6048" w:rsidRDefault="00060CBC" w:rsidP="00060CBC">
            <w:pPr>
              <w:pStyle w:val="Default"/>
              <w:numPr>
                <w:ilvl w:val="0"/>
                <w:numId w:val="35"/>
              </w:numPr>
              <w:spacing w:after="80" w:line="360" w:lineRule="auto"/>
              <w:rPr>
                <w:rFonts w:asciiTheme="minorHAnsi" w:hAnsiTheme="minorHAnsi" w:cstheme="minorHAnsi"/>
                <w:color w:val="auto"/>
              </w:rPr>
            </w:pPr>
            <w:r>
              <w:rPr>
                <w:rFonts w:asciiTheme="minorHAnsi" w:hAnsiTheme="minorHAnsi" w:cstheme="minorHAnsi"/>
                <w:i/>
                <w:color w:val="auto"/>
              </w:rPr>
              <w:t>PPN Information Brochures generated for distribution to libraries etc</w:t>
            </w:r>
            <w:r w:rsidRPr="000B3B57">
              <w:rPr>
                <w:rFonts w:asciiTheme="minorHAnsi" w:hAnsiTheme="minorHAnsi" w:cstheme="minorHAnsi"/>
                <w:i/>
                <w:color w:val="auto"/>
              </w:rPr>
              <w:t>. [View</w:t>
            </w:r>
            <w:r>
              <w:rPr>
                <w:rFonts w:asciiTheme="minorHAnsi" w:hAnsiTheme="minorHAnsi" w:cstheme="minorHAnsi"/>
                <w:i/>
                <w:color w:val="auto"/>
              </w:rPr>
              <w:t>/Discuss</w:t>
            </w:r>
            <w:r w:rsidRPr="000B3B57">
              <w:rPr>
                <w:rFonts w:asciiTheme="minorHAnsi" w:hAnsiTheme="minorHAnsi" w:cstheme="minorHAnsi"/>
                <w:i/>
                <w:color w:val="auto"/>
              </w:rPr>
              <w:t>]</w:t>
            </w:r>
          </w:p>
          <w:p w14:paraId="74645A3E" w14:textId="5DD0723F" w:rsidR="00BB6048" w:rsidRPr="00BB6048" w:rsidRDefault="00BB6048" w:rsidP="00BB6048">
            <w:pPr>
              <w:pStyle w:val="Default"/>
              <w:spacing w:after="80" w:line="360" w:lineRule="auto"/>
              <w:ind w:left="720"/>
              <w:rPr>
                <w:rFonts w:asciiTheme="minorHAnsi" w:hAnsiTheme="minorHAnsi" w:cstheme="minorHAnsi"/>
                <w:color w:val="auto"/>
              </w:rPr>
            </w:pPr>
            <w:r w:rsidRPr="00BB6048">
              <w:rPr>
                <w:rFonts w:asciiTheme="minorHAnsi" w:hAnsiTheme="minorHAnsi" w:cstheme="minorHAnsi"/>
                <w:color w:val="auto"/>
              </w:rPr>
              <w:t>After the secretariat viewed the brochure she advised that she hoped to get these printed professionally and distributed them to libraries in the City and County as well as request our colleagues in other thematic programs to distribute at their events where appropriate.</w:t>
            </w:r>
            <w:r>
              <w:rPr>
                <w:rFonts w:asciiTheme="minorHAnsi" w:hAnsiTheme="minorHAnsi" w:cstheme="minorHAnsi"/>
                <w:color w:val="auto"/>
              </w:rPr>
              <w:t xml:space="preserve"> PF felt there was too much information on the document and it could be redone or edited. LB agreed to put on hold until accessed again.</w:t>
            </w:r>
          </w:p>
          <w:p w14:paraId="1C27204B" w14:textId="0C8DBE69" w:rsidR="00060CBC" w:rsidRPr="00BB6048" w:rsidRDefault="00060CBC" w:rsidP="00060CBC">
            <w:pPr>
              <w:pStyle w:val="Default"/>
              <w:numPr>
                <w:ilvl w:val="0"/>
                <w:numId w:val="35"/>
              </w:numPr>
              <w:spacing w:after="80" w:line="360" w:lineRule="auto"/>
              <w:rPr>
                <w:rFonts w:asciiTheme="minorHAnsi" w:hAnsiTheme="minorHAnsi" w:cstheme="minorHAnsi"/>
                <w:color w:val="auto"/>
              </w:rPr>
            </w:pPr>
            <w:r>
              <w:rPr>
                <w:rFonts w:asciiTheme="minorHAnsi" w:hAnsiTheme="minorHAnsi" w:cstheme="minorHAnsi"/>
                <w:color w:val="auto"/>
              </w:rPr>
              <w:t xml:space="preserve">Communication and Social Inclusion Tenders </w:t>
            </w:r>
            <w:r>
              <w:rPr>
                <w:rFonts w:asciiTheme="minorHAnsi" w:hAnsiTheme="minorHAnsi" w:cstheme="minorHAnsi"/>
                <w:i/>
                <w:color w:val="auto"/>
              </w:rPr>
              <w:t>[Update]</w:t>
            </w:r>
          </w:p>
          <w:p w14:paraId="34CE6895" w14:textId="38719AEF" w:rsidR="00BB6048" w:rsidRPr="00BB6048" w:rsidRDefault="00BB6048" w:rsidP="00BB6048">
            <w:pPr>
              <w:pStyle w:val="Default"/>
              <w:spacing w:after="80" w:line="360" w:lineRule="auto"/>
              <w:ind w:left="720"/>
              <w:rPr>
                <w:rFonts w:asciiTheme="minorHAnsi" w:hAnsiTheme="minorHAnsi" w:cstheme="minorHAnsi"/>
                <w:color w:val="auto"/>
              </w:rPr>
            </w:pPr>
            <w:r>
              <w:rPr>
                <w:rFonts w:asciiTheme="minorHAnsi" w:hAnsiTheme="minorHAnsi" w:cstheme="minorHAnsi"/>
                <w:color w:val="auto"/>
              </w:rPr>
              <w:t>PF presented the assessment of the Tenders received for both Tenders. There were 3 for each. It was agreed that the assessment criteria was rigorous and the selection appropriate. LB was advised to move forward with notifying the successful candidates, generating contracts and workplans for scheduling wok to begin.</w:t>
            </w:r>
          </w:p>
          <w:p w14:paraId="3B7AA9CA" w14:textId="4BF9953A" w:rsidR="005A1518" w:rsidRPr="00FA78E7" w:rsidRDefault="005A1518" w:rsidP="00060CBC">
            <w:pPr>
              <w:pStyle w:val="Default"/>
              <w:numPr>
                <w:ilvl w:val="0"/>
                <w:numId w:val="35"/>
              </w:numPr>
              <w:rPr>
                <w:rFonts w:asciiTheme="minorHAnsi" w:hAnsiTheme="minorHAnsi" w:cstheme="minorHAnsi"/>
                <w:i/>
                <w:color w:val="auto"/>
              </w:rPr>
            </w:pPr>
          </w:p>
        </w:tc>
        <w:tc>
          <w:tcPr>
            <w:tcW w:w="2160" w:type="dxa"/>
          </w:tcPr>
          <w:p w14:paraId="15842759" w14:textId="77777777" w:rsidR="005A1518" w:rsidRDefault="00DE295D" w:rsidP="00DE295D">
            <w:pPr>
              <w:rPr>
                <w:rFonts w:cstheme="minorHAnsi"/>
              </w:rPr>
            </w:pPr>
            <w:r>
              <w:rPr>
                <w:rFonts w:cstheme="minorHAnsi"/>
              </w:rPr>
              <w:lastRenderedPageBreak/>
              <w:t>LB to discuss this with myPoint staff/ accounts</w:t>
            </w:r>
          </w:p>
          <w:p w14:paraId="11455B80" w14:textId="77777777" w:rsidR="00DE295D" w:rsidRDefault="00DE295D" w:rsidP="00DE295D">
            <w:pPr>
              <w:rPr>
                <w:rFonts w:cstheme="minorHAnsi"/>
              </w:rPr>
            </w:pPr>
          </w:p>
          <w:p w14:paraId="7052FEA8" w14:textId="77777777" w:rsidR="00DE295D" w:rsidRDefault="00DE295D" w:rsidP="00DE295D">
            <w:pPr>
              <w:rPr>
                <w:rFonts w:cstheme="minorHAnsi"/>
              </w:rPr>
            </w:pPr>
          </w:p>
          <w:p w14:paraId="48C45B12" w14:textId="77777777" w:rsidR="00DE295D" w:rsidRDefault="00DE295D" w:rsidP="00DE295D">
            <w:pPr>
              <w:rPr>
                <w:rFonts w:cstheme="minorHAnsi"/>
              </w:rPr>
            </w:pPr>
          </w:p>
          <w:p w14:paraId="5283C1F7" w14:textId="77777777" w:rsidR="00DE295D" w:rsidRDefault="00DE295D" w:rsidP="00DE295D">
            <w:pPr>
              <w:rPr>
                <w:rFonts w:cstheme="minorHAnsi"/>
              </w:rPr>
            </w:pPr>
          </w:p>
          <w:p w14:paraId="3E22E8C1" w14:textId="77777777" w:rsidR="00DE295D" w:rsidRDefault="00DE295D" w:rsidP="00DE295D">
            <w:pPr>
              <w:rPr>
                <w:rFonts w:cstheme="minorHAnsi"/>
              </w:rPr>
            </w:pPr>
          </w:p>
          <w:p w14:paraId="2CFD2290" w14:textId="77777777" w:rsidR="00DE295D" w:rsidRDefault="00DE295D" w:rsidP="00DE295D">
            <w:pPr>
              <w:rPr>
                <w:rFonts w:cstheme="minorHAnsi"/>
              </w:rPr>
            </w:pPr>
          </w:p>
          <w:p w14:paraId="37AD23F9" w14:textId="77777777" w:rsidR="00DE295D" w:rsidRDefault="00DE295D" w:rsidP="00DE295D">
            <w:pPr>
              <w:rPr>
                <w:rFonts w:cstheme="minorHAnsi"/>
              </w:rPr>
            </w:pPr>
          </w:p>
          <w:p w14:paraId="5F641FA2" w14:textId="77777777" w:rsidR="00DE295D" w:rsidRDefault="00DE295D" w:rsidP="00DE295D">
            <w:pPr>
              <w:rPr>
                <w:rFonts w:cstheme="minorHAnsi"/>
              </w:rPr>
            </w:pPr>
          </w:p>
          <w:p w14:paraId="1E267AEC" w14:textId="77777777" w:rsidR="00DE295D" w:rsidRDefault="00DE295D" w:rsidP="00DE295D">
            <w:pPr>
              <w:rPr>
                <w:rFonts w:cstheme="minorHAnsi"/>
              </w:rPr>
            </w:pPr>
          </w:p>
          <w:p w14:paraId="4C3D72B6" w14:textId="77777777" w:rsidR="00DE295D" w:rsidRDefault="00DE295D" w:rsidP="00DE295D">
            <w:pPr>
              <w:rPr>
                <w:rFonts w:cstheme="minorHAnsi"/>
              </w:rPr>
            </w:pPr>
          </w:p>
          <w:p w14:paraId="1A964F30" w14:textId="77777777" w:rsidR="00DE295D" w:rsidRDefault="00DE295D" w:rsidP="00DE295D">
            <w:pPr>
              <w:rPr>
                <w:rFonts w:cstheme="minorHAnsi"/>
              </w:rPr>
            </w:pPr>
          </w:p>
          <w:p w14:paraId="00C4947A" w14:textId="77777777" w:rsidR="00DE295D" w:rsidRDefault="00DE295D" w:rsidP="00DE295D">
            <w:pPr>
              <w:rPr>
                <w:rFonts w:cstheme="minorHAnsi"/>
              </w:rPr>
            </w:pPr>
          </w:p>
          <w:p w14:paraId="0C8162E8" w14:textId="77777777" w:rsidR="00DE295D" w:rsidRDefault="00DE295D" w:rsidP="00DE295D">
            <w:pPr>
              <w:rPr>
                <w:rFonts w:cstheme="minorHAnsi"/>
              </w:rPr>
            </w:pPr>
          </w:p>
          <w:p w14:paraId="5A8CE38D" w14:textId="77777777" w:rsidR="00DE295D" w:rsidRDefault="00DE295D" w:rsidP="00DE295D">
            <w:pPr>
              <w:rPr>
                <w:rFonts w:cstheme="minorHAnsi"/>
              </w:rPr>
            </w:pPr>
          </w:p>
          <w:p w14:paraId="1BEDF3C8" w14:textId="77777777" w:rsidR="00DE295D" w:rsidRDefault="00DE295D" w:rsidP="00DE295D">
            <w:pPr>
              <w:rPr>
                <w:rFonts w:cstheme="minorHAnsi"/>
              </w:rPr>
            </w:pPr>
          </w:p>
          <w:p w14:paraId="777B28D2" w14:textId="77777777" w:rsidR="00DE295D" w:rsidRDefault="00DE295D" w:rsidP="00DE295D">
            <w:pPr>
              <w:rPr>
                <w:rFonts w:cstheme="minorHAnsi"/>
              </w:rPr>
            </w:pPr>
          </w:p>
          <w:p w14:paraId="6A39095C" w14:textId="77777777" w:rsidR="00DE295D" w:rsidRDefault="00DE295D" w:rsidP="00DE295D">
            <w:pPr>
              <w:rPr>
                <w:rFonts w:cstheme="minorHAnsi"/>
              </w:rPr>
            </w:pPr>
          </w:p>
          <w:p w14:paraId="68F802AC" w14:textId="77777777" w:rsidR="00DE295D" w:rsidRDefault="00DE295D" w:rsidP="00DE295D">
            <w:pPr>
              <w:rPr>
                <w:rFonts w:cstheme="minorHAnsi"/>
              </w:rPr>
            </w:pPr>
          </w:p>
          <w:p w14:paraId="1FB89FA9" w14:textId="77777777" w:rsidR="00DE295D" w:rsidRDefault="00DE295D" w:rsidP="00DE295D">
            <w:pPr>
              <w:rPr>
                <w:rFonts w:cstheme="minorHAnsi"/>
              </w:rPr>
            </w:pPr>
          </w:p>
          <w:p w14:paraId="6BD08412" w14:textId="47932EAF" w:rsidR="00DE295D" w:rsidRPr="00DE295D" w:rsidRDefault="00DE295D" w:rsidP="00DE295D">
            <w:pPr>
              <w:rPr>
                <w:rFonts w:cstheme="minorHAnsi"/>
              </w:rPr>
            </w:pPr>
            <w:r>
              <w:rPr>
                <w:rFonts w:cstheme="minorHAnsi"/>
              </w:rPr>
              <w:t>LB not to proceed until edition and vison of document reassessed</w:t>
            </w:r>
          </w:p>
        </w:tc>
        <w:tc>
          <w:tcPr>
            <w:tcW w:w="1242" w:type="dxa"/>
          </w:tcPr>
          <w:p w14:paraId="1A915FC8" w14:textId="77777777" w:rsidR="005A1518" w:rsidRDefault="005A1518" w:rsidP="00E10D5A">
            <w:pPr>
              <w:rPr>
                <w:rFonts w:cstheme="minorHAnsi"/>
              </w:rPr>
            </w:pPr>
            <w:r>
              <w:rPr>
                <w:rFonts w:cstheme="minorHAnsi"/>
              </w:rPr>
              <w:lastRenderedPageBreak/>
              <w:t>LB</w:t>
            </w:r>
          </w:p>
          <w:p w14:paraId="5E7B8C9B" w14:textId="77777777" w:rsidR="00DE295D" w:rsidRDefault="00DE295D" w:rsidP="00E10D5A">
            <w:pPr>
              <w:rPr>
                <w:rFonts w:cstheme="minorHAnsi"/>
              </w:rPr>
            </w:pPr>
          </w:p>
          <w:p w14:paraId="2BF92C79" w14:textId="77777777" w:rsidR="00DE295D" w:rsidRDefault="00DE295D" w:rsidP="00E10D5A">
            <w:pPr>
              <w:rPr>
                <w:rFonts w:cstheme="minorHAnsi"/>
              </w:rPr>
            </w:pPr>
          </w:p>
          <w:p w14:paraId="62ABEA6D" w14:textId="77777777" w:rsidR="00DE295D" w:rsidRDefault="00DE295D" w:rsidP="00E10D5A">
            <w:pPr>
              <w:rPr>
                <w:rFonts w:cstheme="minorHAnsi"/>
              </w:rPr>
            </w:pPr>
          </w:p>
          <w:p w14:paraId="39031A39" w14:textId="77777777" w:rsidR="00DE295D" w:rsidRDefault="00DE295D" w:rsidP="00E10D5A">
            <w:pPr>
              <w:rPr>
                <w:rFonts w:cstheme="minorHAnsi"/>
              </w:rPr>
            </w:pPr>
          </w:p>
          <w:p w14:paraId="2425ED13" w14:textId="77777777" w:rsidR="00DE295D" w:rsidRDefault="00DE295D" w:rsidP="00E10D5A">
            <w:pPr>
              <w:rPr>
                <w:rFonts w:cstheme="minorHAnsi"/>
              </w:rPr>
            </w:pPr>
          </w:p>
          <w:p w14:paraId="22B4BA7C" w14:textId="77777777" w:rsidR="00DE295D" w:rsidRDefault="00DE295D" w:rsidP="00E10D5A">
            <w:pPr>
              <w:rPr>
                <w:rFonts w:cstheme="minorHAnsi"/>
              </w:rPr>
            </w:pPr>
          </w:p>
          <w:p w14:paraId="6CA4725B" w14:textId="77777777" w:rsidR="00DE295D" w:rsidRDefault="00DE295D" w:rsidP="00E10D5A">
            <w:pPr>
              <w:rPr>
                <w:rFonts w:cstheme="minorHAnsi"/>
              </w:rPr>
            </w:pPr>
          </w:p>
          <w:p w14:paraId="5B610575" w14:textId="77777777" w:rsidR="00DE295D" w:rsidRDefault="00DE295D" w:rsidP="00E10D5A">
            <w:pPr>
              <w:rPr>
                <w:rFonts w:cstheme="minorHAnsi"/>
              </w:rPr>
            </w:pPr>
          </w:p>
          <w:p w14:paraId="76F4E3A8" w14:textId="77777777" w:rsidR="00DE295D" w:rsidRDefault="00DE295D" w:rsidP="00E10D5A">
            <w:pPr>
              <w:rPr>
                <w:rFonts w:cstheme="minorHAnsi"/>
              </w:rPr>
            </w:pPr>
          </w:p>
          <w:p w14:paraId="6C8CABE0" w14:textId="77777777" w:rsidR="00DE295D" w:rsidRDefault="00DE295D" w:rsidP="00E10D5A">
            <w:pPr>
              <w:rPr>
                <w:rFonts w:cstheme="minorHAnsi"/>
              </w:rPr>
            </w:pPr>
          </w:p>
          <w:p w14:paraId="1B1931F6" w14:textId="77777777" w:rsidR="00DE295D" w:rsidRDefault="00DE295D" w:rsidP="00E10D5A">
            <w:pPr>
              <w:rPr>
                <w:rFonts w:cstheme="minorHAnsi"/>
              </w:rPr>
            </w:pPr>
          </w:p>
          <w:p w14:paraId="0A62DF3E" w14:textId="77777777" w:rsidR="00DE295D" w:rsidRDefault="00DE295D" w:rsidP="00E10D5A">
            <w:pPr>
              <w:rPr>
                <w:rFonts w:cstheme="minorHAnsi"/>
              </w:rPr>
            </w:pPr>
          </w:p>
          <w:p w14:paraId="16E540C6" w14:textId="77777777" w:rsidR="00DE295D" w:rsidRDefault="00DE295D" w:rsidP="00E10D5A">
            <w:pPr>
              <w:rPr>
                <w:rFonts w:cstheme="minorHAnsi"/>
              </w:rPr>
            </w:pPr>
          </w:p>
          <w:p w14:paraId="71701392" w14:textId="77777777" w:rsidR="00DE295D" w:rsidRDefault="00DE295D" w:rsidP="00E10D5A">
            <w:pPr>
              <w:rPr>
                <w:rFonts w:cstheme="minorHAnsi"/>
              </w:rPr>
            </w:pPr>
          </w:p>
          <w:p w14:paraId="423B1066" w14:textId="77777777" w:rsidR="00DE295D" w:rsidRDefault="00DE295D" w:rsidP="00E10D5A">
            <w:pPr>
              <w:rPr>
                <w:rFonts w:cstheme="minorHAnsi"/>
              </w:rPr>
            </w:pPr>
          </w:p>
          <w:p w14:paraId="69EA949B" w14:textId="77777777" w:rsidR="00DE295D" w:rsidRDefault="00DE295D" w:rsidP="00E10D5A">
            <w:pPr>
              <w:rPr>
                <w:rFonts w:cstheme="minorHAnsi"/>
              </w:rPr>
            </w:pPr>
          </w:p>
          <w:p w14:paraId="77724919" w14:textId="77777777" w:rsidR="00DE295D" w:rsidRDefault="00DE295D" w:rsidP="00E10D5A">
            <w:pPr>
              <w:rPr>
                <w:rFonts w:cstheme="minorHAnsi"/>
              </w:rPr>
            </w:pPr>
          </w:p>
          <w:p w14:paraId="6AC52C04" w14:textId="77777777" w:rsidR="00DE295D" w:rsidRDefault="00DE295D" w:rsidP="00E10D5A">
            <w:pPr>
              <w:rPr>
                <w:rFonts w:cstheme="minorHAnsi"/>
              </w:rPr>
            </w:pPr>
          </w:p>
          <w:p w14:paraId="414756EA" w14:textId="77777777" w:rsidR="00DE295D" w:rsidRDefault="00DE295D" w:rsidP="00E10D5A">
            <w:pPr>
              <w:rPr>
                <w:rFonts w:cstheme="minorHAnsi"/>
              </w:rPr>
            </w:pPr>
          </w:p>
          <w:p w14:paraId="54872AE5" w14:textId="77777777" w:rsidR="00DE295D" w:rsidRDefault="00DE295D" w:rsidP="00E10D5A">
            <w:pPr>
              <w:rPr>
                <w:rFonts w:cstheme="minorHAnsi"/>
              </w:rPr>
            </w:pPr>
          </w:p>
          <w:p w14:paraId="66EE5648" w14:textId="77777777" w:rsidR="00DE295D" w:rsidRDefault="00DE295D" w:rsidP="00E10D5A">
            <w:pPr>
              <w:rPr>
                <w:rFonts w:cstheme="minorHAnsi"/>
              </w:rPr>
            </w:pPr>
          </w:p>
          <w:p w14:paraId="396790A3" w14:textId="7260FE1C" w:rsidR="00DE295D" w:rsidRPr="00DC225D" w:rsidRDefault="00DE295D" w:rsidP="00E10D5A">
            <w:pPr>
              <w:rPr>
                <w:rFonts w:cstheme="minorHAnsi"/>
              </w:rPr>
            </w:pPr>
            <w:r>
              <w:rPr>
                <w:rFonts w:cstheme="minorHAnsi"/>
              </w:rPr>
              <w:t>LB</w:t>
            </w:r>
          </w:p>
        </w:tc>
        <w:tc>
          <w:tcPr>
            <w:tcW w:w="1275" w:type="dxa"/>
          </w:tcPr>
          <w:p w14:paraId="71D12BAC" w14:textId="77777777" w:rsidR="005A1518" w:rsidRDefault="00DE295D" w:rsidP="00292F73">
            <w:pPr>
              <w:rPr>
                <w:rFonts w:cstheme="minorHAnsi"/>
              </w:rPr>
            </w:pPr>
            <w:r>
              <w:rPr>
                <w:rFonts w:cstheme="minorHAnsi"/>
              </w:rPr>
              <w:lastRenderedPageBreak/>
              <w:t>ASAP</w:t>
            </w:r>
          </w:p>
          <w:p w14:paraId="5099620C" w14:textId="77777777" w:rsidR="00DE295D" w:rsidRDefault="00DE295D" w:rsidP="00292F73">
            <w:pPr>
              <w:rPr>
                <w:rFonts w:cstheme="minorHAnsi"/>
              </w:rPr>
            </w:pPr>
          </w:p>
          <w:p w14:paraId="650D40A4" w14:textId="77777777" w:rsidR="00DE295D" w:rsidRDefault="00DE295D" w:rsidP="00292F73">
            <w:pPr>
              <w:rPr>
                <w:rFonts w:cstheme="minorHAnsi"/>
              </w:rPr>
            </w:pPr>
          </w:p>
          <w:p w14:paraId="09A38613" w14:textId="77777777" w:rsidR="00DE295D" w:rsidRDefault="00DE295D" w:rsidP="00292F73">
            <w:pPr>
              <w:rPr>
                <w:rFonts w:cstheme="minorHAnsi"/>
              </w:rPr>
            </w:pPr>
          </w:p>
          <w:p w14:paraId="38502474" w14:textId="77777777" w:rsidR="00DE295D" w:rsidRDefault="00DE295D" w:rsidP="00292F73">
            <w:pPr>
              <w:rPr>
                <w:rFonts w:cstheme="minorHAnsi"/>
              </w:rPr>
            </w:pPr>
          </w:p>
          <w:p w14:paraId="56391728" w14:textId="77777777" w:rsidR="00DE295D" w:rsidRDefault="00DE295D" w:rsidP="00292F73">
            <w:pPr>
              <w:rPr>
                <w:rFonts w:cstheme="minorHAnsi"/>
              </w:rPr>
            </w:pPr>
          </w:p>
          <w:p w14:paraId="722B2458" w14:textId="77777777" w:rsidR="00DE295D" w:rsidRDefault="00DE295D" w:rsidP="00292F73">
            <w:pPr>
              <w:rPr>
                <w:rFonts w:cstheme="minorHAnsi"/>
              </w:rPr>
            </w:pPr>
          </w:p>
          <w:p w14:paraId="22DDAC71" w14:textId="77777777" w:rsidR="00DE295D" w:rsidRDefault="00DE295D" w:rsidP="00292F73">
            <w:pPr>
              <w:rPr>
                <w:rFonts w:cstheme="minorHAnsi"/>
              </w:rPr>
            </w:pPr>
          </w:p>
          <w:p w14:paraId="6E17DA30" w14:textId="77777777" w:rsidR="00DE295D" w:rsidRDefault="00DE295D" w:rsidP="00292F73">
            <w:pPr>
              <w:rPr>
                <w:rFonts w:cstheme="minorHAnsi"/>
              </w:rPr>
            </w:pPr>
          </w:p>
          <w:p w14:paraId="680FC301" w14:textId="77777777" w:rsidR="00DE295D" w:rsidRDefault="00DE295D" w:rsidP="00292F73">
            <w:pPr>
              <w:rPr>
                <w:rFonts w:cstheme="minorHAnsi"/>
              </w:rPr>
            </w:pPr>
          </w:p>
          <w:p w14:paraId="523382D3" w14:textId="77777777" w:rsidR="00DE295D" w:rsidRDefault="00DE295D" w:rsidP="00292F73">
            <w:pPr>
              <w:rPr>
                <w:rFonts w:cstheme="minorHAnsi"/>
              </w:rPr>
            </w:pPr>
          </w:p>
          <w:p w14:paraId="34A5E842" w14:textId="77777777" w:rsidR="00DE295D" w:rsidRDefault="00DE295D" w:rsidP="00292F73">
            <w:pPr>
              <w:rPr>
                <w:rFonts w:cstheme="minorHAnsi"/>
              </w:rPr>
            </w:pPr>
          </w:p>
          <w:p w14:paraId="253026EB" w14:textId="77777777" w:rsidR="00DE295D" w:rsidRDefault="00DE295D" w:rsidP="00292F73">
            <w:pPr>
              <w:rPr>
                <w:rFonts w:cstheme="minorHAnsi"/>
              </w:rPr>
            </w:pPr>
          </w:p>
          <w:p w14:paraId="7B8C106E" w14:textId="77777777" w:rsidR="00DE295D" w:rsidRDefault="00DE295D" w:rsidP="00292F73">
            <w:pPr>
              <w:rPr>
                <w:rFonts w:cstheme="minorHAnsi"/>
              </w:rPr>
            </w:pPr>
          </w:p>
          <w:p w14:paraId="6DC7C00E" w14:textId="77777777" w:rsidR="00DE295D" w:rsidRDefault="00DE295D" w:rsidP="00292F73">
            <w:pPr>
              <w:rPr>
                <w:rFonts w:cstheme="minorHAnsi"/>
              </w:rPr>
            </w:pPr>
          </w:p>
          <w:p w14:paraId="65F11051" w14:textId="77777777" w:rsidR="00DE295D" w:rsidRDefault="00DE295D" w:rsidP="00292F73">
            <w:pPr>
              <w:rPr>
                <w:rFonts w:cstheme="minorHAnsi"/>
              </w:rPr>
            </w:pPr>
          </w:p>
          <w:p w14:paraId="44D15A5A" w14:textId="77777777" w:rsidR="00DE295D" w:rsidRDefault="00DE295D" w:rsidP="00292F73">
            <w:pPr>
              <w:rPr>
                <w:rFonts w:cstheme="minorHAnsi"/>
              </w:rPr>
            </w:pPr>
          </w:p>
          <w:p w14:paraId="27FFDE18" w14:textId="77777777" w:rsidR="00DE295D" w:rsidRDefault="00DE295D" w:rsidP="00292F73">
            <w:pPr>
              <w:rPr>
                <w:rFonts w:cstheme="minorHAnsi"/>
              </w:rPr>
            </w:pPr>
          </w:p>
          <w:p w14:paraId="5341CA1A" w14:textId="77777777" w:rsidR="00DE295D" w:rsidRDefault="00DE295D" w:rsidP="00292F73">
            <w:pPr>
              <w:rPr>
                <w:rFonts w:cstheme="minorHAnsi"/>
              </w:rPr>
            </w:pPr>
          </w:p>
          <w:p w14:paraId="6A09B924" w14:textId="77777777" w:rsidR="00DE295D" w:rsidRDefault="00DE295D" w:rsidP="00292F73">
            <w:pPr>
              <w:rPr>
                <w:rFonts w:cstheme="minorHAnsi"/>
              </w:rPr>
            </w:pPr>
          </w:p>
          <w:p w14:paraId="4FEF3702" w14:textId="77777777" w:rsidR="00DE295D" w:rsidRDefault="00DE295D" w:rsidP="00292F73">
            <w:pPr>
              <w:rPr>
                <w:rFonts w:cstheme="minorHAnsi"/>
              </w:rPr>
            </w:pPr>
          </w:p>
          <w:p w14:paraId="0E183931" w14:textId="77777777" w:rsidR="00DE295D" w:rsidRDefault="00DE295D" w:rsidP="00292F73">
            <w:pPr>
              <w:rPr>
                <w:rFonts w:cstheme="minorHAnsi"/>
              </w:rPr>
            </w:pPr>
          </w:p>
          <w:p w14:paraId="55249ED8" w14:textId="3B6B500D" w:rsidR="00DE295D" w:rsidRPr="00DC225D" w:rsidRDefault="00DE295D" w:rsidP="00292F73">
            <w:pPr>
              <w:rPr>
                <w:rFonts w:cstheme="minorHAnsi"/>
              </w:rPr>
            </w:pPr>
            <w:r>
              <w:rPr>
                <w:rFonts w:cstheme="minorHAnsi"/>
              </w:rPr>
              <w:t>On hold</w:t>
            </w:r>
          </w:p>
        </w:tc>
      </w:tr>
      <w:tr w:rsidR="005A1518" w:rsidRPr="00DC225D" w14:paraId="326A16B5" w14:textId="77777777" w:rsidTr="006B4309">
        <w:trPr>
          <w:trHeight w:val="415"/>
        </w:trPr>
        <w:tc>
          <w:tcPr>
            <w:tcW w:w="2161" w:type="dxa"/>
          </w:tcPr>
          <w:p w14:paraId="132089E9" w14:textId="0F264215" w:rsidR="005A1518" w:rsidRDefault="005A1518" w:rsidP="00F033A9">
            <w:pPr>
              <w:pStyle w:val="ListParagraph"/>
              <w:numPr>
                <w:ilvl w:val="0"/>
                <w:numId w:val="21"/>
              </w:numPr>
              <w:tabs>
                <w:tab w:val="left" w:pos="172"/>
              </w:tabs>
              <w:ind w:right="-108" w:hanging="509"/>
              <w:rPr>
                <w:rFonts w:cstheme="minorHAnsi"/>
                <w:b/>
              </w:rPr>
            </w:pPr>
            <w:r>
              <w:rPr>
                <w:rFonts w:cstheme="minorHAnsi"/>
                <w:b/>
              </w:rPr>
              <w:lastRenderedPageBreak/>
              <w:t xml:space="preserve"> AOB</w:t>
            </w:r>
          </w:p>
        </w:tc>
        <w:tc>
          <w:tcPr>
            <w:tcW w:w="9180" w:type="dxa"/>
          </w:tcPr>
          <w:p w14:paraId="62577999" w14:textId="71AF78FC" w:rsidR="005A1518" w:rsidRPr="00C80938" w:rsidRDefault="00BB6048" w:rsidP="00060CBC">
            <w:pPr>
              <w:pStyle w:val="Default"/>
              <w:rPr>
                <w:rFonts w:asciiTheme="minorHAnsi" w:hAnsiTheme="minorHAnsi" w:cstheme="minorHAnsi"/>
                <w:color w:val="auto"/>
              </w:rPr>
            </w:pPr>
            <w:r>
              <w:rPr>
                <w:rFonts w:asciiTheme="minorHAnsi" w:hAnsiTheme="minorHAnsi" w:cstheme="minorHAnsi"/>
                <w:color w:val="auto"/>
              </w:rPr>
              <w:t xml:space="preserve">It was noted that </w:t>
            </w:r>
            <w:r w:rsidR="005A1518">
              <w:rPr>
                <w:rFonts w:asciiTheme="minorHAnsi" w:hAnsiTheme="minorHAnsi" w:cstheme="minorHAnsi"/>
                <w:color w:val="auto"/>
              </w:rPr>
              <w:t xml:space="preserve">Sean Kelly’s term as Facilitator is coming to an end </w:t>
            </w:r>
            <w:r>
              <w:rPr>
                <w:rFonts w:asciiTheme="minorHAnsi" w:hAnsiTheme="minorHAnsi" w:cstheme="minorHAnsi"/>
                <w:color w:val="auto"/>
              </w:rPr>
              <w:t xml:space="preserve">and that the members  should discuss or come forward as replacement. </w:t>
            </w:r>
          </w:p>
        </w:tc>
        <w:tc>
          <w:tcPr>
            <w:tcW w:w="2160" w:type="dxa"/>
          </w:tcPr>
          <w:p w14:paraId="50E0C723" w14:textId="0D5BCBD1" w:rsidR="005A1518" w:rsidRPr="00292F73" w:rsidRDefault="00DE295D" w:rsidP="00292F73">
            <w:pPr>
              <w:rPr>
                <w:rFonts w:cstheme="minorHAnsi"/>
              </w:rPr>
            </w:pPr>
            <w:r>
              <w:rPr>
                <w:rFonts w:cstheme="minorHAnsi"/>
              </w:rPr>
              <w:t xml:space="preserve">Secretariat to discuss </w:t>
            </w:r>
          </w:p>
        </w:tc>
        <w:tc>
          <w:tcPr>
            <w:tcW w:w="1242" w:type="dxa"/>
          </w:tcPr>
          <w:p w14:paraId="5A445A69" w14:textId="7472D7E3" w:rsidR="005A1518" w:rsidRPr="00DC225D" w:rsidRDefault="00DE295D" w:rsidP="00E10D5A">
            <w:pPr>
              <w:rPr>
                <w:rFonts w:cstheme="minorHAnsi"/>
              </w:rPr>
            </w:pPr>
            <w:r>
              <w:rPr>
                <w:rFonts w:cstheme="minorHAnsi"/>
              </w:rPr>
              <w:t>Secretariat</w:t>
            </w:r>
          </w:p>
        </w:tc>
        <w:tc>
          <w:tcPr>
            <w:tcW w:w="1275" w:type="dxa"/>
          </w:tcPr>
          <w:p w14:paraId="0B4D600A" w14:textId="1D07C6D3" w:rsidR="005A1518" w:rsidRPr="00DC225D" w:rsidRDefault="00DE295D" w:rsidP="00DE295D">
            <w:pPr>
              <w:jc w:val="both"/>
              <w:rPr>
                <w:rFonts w:cstheme="minorHAnsi"/>
              </w:rPr>
            </w:pPr>
            <w:r>
              <w:rPr>
                <w:rFonts w:cstheme="minorHAnsi"/>
              </w:rPr>
              <w:t>Next meeting (26.09.22)</w:t>
            </w:r>
          </w:p>
        </w:tc>
      </w:tr>
      <w:tr w:rsidR="005A1518" w:rsidRPr="00DC225D" w14:paraId="2247E90B" w14:textId="77777777" w:rsidTr="006B4309">
        <w:trPr>
          <w:trHeight w:val="415"/>
        </w:trPr>
        <w:tc>
          <w:tcPr>
            <w:tcW w:w="2161" w:type="dxa"/>
          </w:tcPr>
          <w:p w14:paraId="5D257A81" w14:textId="5DED105D" w:rsidR="005A1518" w:rsidRPr="00DC225D" w:rsidRDefault="005A1518" w:rsidP="0055309F">
            <w:pPr>
              <w:pStyle w:val="ListParagraph"/>
              <w:numPr>
                <w:ilvl w:val="0"/>
                <w:numId w:val="21"/>
              </w:numPr>
              <w:tabs>
                <w:tab w:val="left" w:pos="172"/>
              </w:tabs>
              <w:ind w:right="-108" w:hanging="509"/>
              <w:rPr>
                <w:rFonts w:cstheme="minorHAnsi"/>
                <w:b/>
              </w:rPr>
            </w:pPr>
            <w:r>
              <w:rPr>
                <w:rFonts w:cstheme="minorHAnsi"/>
                <w:b/>
              </w:rPr>
              <w:t xml:space="preserve"> Next </w:t>
            </w:r>
            <w:r w:rsidRPr="00DC225D">
              <w:rPr>
                <w:rFonts w:cstheme="minorHAnsi"/>
                <w:b/>
              </w:rPr>
              <w:t>Meeting</w:t>
            </w:r>
          </w:p>
        </w:tc>
        <w:tc>
          <w:tcPr>
            <w:tcW w:w="9180" w:type="dxa"/>
          </w:tcPr>
          <w:p w14:paraId="401743F3" w14:textId="585EFE0B" w:rsidR="005A1518" w:rsidRDefault="005A1518" w:rsidP="003E5DB3">
            <w:pPr>
              <w:pStyle w:val="Default"/>
              <w:rPr>
                <w:rFonts w:asciiTheme="minorHAnsi" w:hAnsiTheme="minorHAnsi" w:cstheme="minorHAnsi"/>
                <w:color w:val="auto"/>
              </w:rPr>
            </w:pPr>
            <w:r w:rsidRPr="002765C9">
              <w:rPr>
                <w:rFonts w:asciiTheme="minorHAnsi" w:hAnsiTheme="minorHAnsi" w:cstheme="minorHAnsi"/>
                <w:color w:val="auto"/>
              </w:rPr>
              <w:t xml:space="preserve">Monday, </w:t>
            </w:r>
            <w:r w:rsidR="00292F73">
              <w:rPr>
                <w:rFonts w:asciiTheme="minorHAnsi" w:hAnsiTheme="minorHAnsi" w:cstheme="minorHAnsi"/>
                <w:color w:val="auto"/>
              </w:rPr>
              <w:t>26</w:t>
            </w:r>
            <w:r w:rsidR="00292F73" w:rsidRPr="00292F73">
              <w:rPr>
                <w:rFonts w:asciiTheme="minorHAnsi" w:hAnsiTheme="minorHAnsi" w:cstheme="minorHAnsi"/>
                <w:color w:val="auto"/>
                <w:vertAlign w:val="superscript"/>
              </w:rPr>
              <w:t>th</w:t>
            </w:r>
            <w:r w:rsidR="00292F73">
              <w:rPr>
                <w:rFonts w:asciiTheme="minorHAnsi" w:hAnsiTheme="minorHAnsi" w:cstheme="minorHAnsi"/>
                <w:color w:val="auto"/>
              </w:rPr>
              <w:t xml:space="preserve"> September, </w:t>
            </w:r>
            <w:r w:rsidRPr="002765C9">
              <w:rPr>
                <w:rFonts w:asciiTheme="minorHAnsi" w:hAnsiTheme="minorHAnsi" w:cstheme="minorHAnsi"/>
                <w:color w:val="auto"/>
              </w:rPr>
              <w:t xml:space="preserve"> 7-9pm</w:t>
            </w:r>
          </w:p>
          <w:p w14:paraId="438082C0" w14:textId="1E4F9D51" w:rsidR="005A1518" w:rsidRDefault="005A1518" w:rsidP="003E5DB3">
            <w:pPr>
              <w:pStyle w:val="Default"/>
              <w:rPr>
                <w:rFonts w:cstheme="minorHAnsi"/>
              </w:rPr>
            </w:pPr>
            <w:r w:rsidRPr="00DC225D">
              <w:rPr>
                <w:rFonts w:cstheme="minorHAnsi"/>
              </w:rPr>
              <w:t xml:space="preserve">Facilitator: </w:t>
            </w:r>
            <w:r>
              <w:rPr>
                <w:rFonts w:cstheme="minorHAnsi"/>
              </w:rPr>
              <w:t>Sean Kelly</w:t>
            </w:r>
          </w:p>
          <w:p w14:paraId="01D989D9" w14:textId="5E80CE07" w:rsidR="005A1518" w:rsidRPr="003E5DB3" w:rsidRDefault="005A1518" w:rsidP="00292F73">
            <w:pPr>
              <w:pStyle w:val="Default"/>
              <w:rPr>
                <w:rFonts w:asciiTheme="minorHAnsi" w:hAnsiTheme="minorHAnsi" w:cstheme="minorHAnsi"/>
                <w:color w:val="auto"/>
              </w:rPr>
            </w:pPr>
          </w:p>
        </w:tc>
        <w:tc>
          <w:tcPr>
            <w:tcW w:w="2160" w:type="dxa"/>
          </w:tcPr>
          <w:p w14:paraId="1189FB4A" w14:textId="30A29FA0" w:rsidR="005A1518" w:rsidRPr="00292F73" w:rsidRDefault="005A1518" w:rsidP="00292F73">
            <w:pPr>
              <w:rPr>
                <w:rFonts w:cstheme="minorHAnsi"/>
              </w:rPr>
            </w:pPr>
          </w:p>
        </w:tc>
        <w:tc>
          <w:tcPr>
            <w:tcW w:w="1242" w:type="dxa"/>
          </w:tcPr>
          <w:p w14:paraId="7579F4DD" w14:textId="57CF3457" w:rsidR="005A1518" w:rsidRPr="00DC225D" w:rsidRDefault="005A1518" w:rsidP="00E10D5A">
            <w:pPr>
              <w:rPr>
                <w:rFonts w:cstheme="minorHAnsi"/>
              </w:rPr>
            </w:pPr>
          </w:p>
        </w:tc>
        <w:tc>
          <w:tcPr>
            <w:tcW w:w="1275" w:type="dxa"/>
          </w:tcPr>
          <w:p w14:paraId="62B3AEDB" w14:textId="3A869357" w:rsidR="005A1518" w:rsidRPr="00DC225D" w:rsidRDefault="005A1518" w:rsidP="00E10D5A">
            <w:pPr>
              <w:rPr>
                <w:rFonts w:cstheme="minorHAnsi"/>
              </w:rPr>
            </w:pPr>
          </w:p>
        </w:tc>
      </w:tr>
    </w:tbl>
    <w:p w14:paraId="332F8E03" w14:textId="78BC69CC" w:rsidR="0084393C" w:rsidRPr="00DC225D" w:rsidRDefault="0084393C" w:rsidP="00E10D5A">
      <w:pPr>
        <w:spacing w:after="0" w:line="240" w:lineRule="auto"/>
        <w:rPr>
          <w:rFonts w:cstheme="minorHAnsi"/>
          <w:b/>
        </w:rPr>
      </w:pPr>
    </w:p>
    <w:p w14:paraId="4267DF7B" w14:textId="11A968B9" w:rsidR="00494348" w:rsidRPr="00DC225D" w:rsidRDefault="00494348" w:rsidP="00E10D5A">
      <w:pPr>
        <w:spacing w:after="0" w:line="240" w:lineRule="auto"/>
        <w:rPr>
          <w:rFonts w:cstheme="minorHAnsi"/>
          <w:b/>
        </w:rPr>
      </w:pPr>
      <w:r w:rsidRPr="00DC225D">
        <w:rPr>
          <w:rFonts w:cstheme="minorHAnsi"/>
          <w:b/>
        </w:rPr>
        <w:t>Record of meeting taken as a fair and accurate reflection of the discussion and was proposed and seconded at subsequent Secretariat meeting</w:t>
      </w:r>
    </w:p>
    <w:p w14:paraId="50DA68C5" w14:textId="5596A44C" w:rsidR="003772D8" w:rsidRPr="00DC225D" w:rsidRDefault="003772D8" w:rsidP="00E10D5A">
      <w:pPr>
        <w:spacing w:after="0" w:line="240" w:lineRule="auto"/>
        <w:rPr>
          <w:rFonts w:cstheme="minorHAnsi"/>
          <w:b/>
        </w:rPr>
      </w:pPr>
    </w:p>
    <w:p w14:paraId="65F230EB" w14:textId="17ABDA3E" w:rsidR="00494348" w:rsidRPr="00DC225D" w:rsidRDefault="00494348" w:rsidP="00E10D5A">
      <w:pPr>
        <w:spacing w:after="0" w:line="240" w:lineRule="auto"/>
        <w:ind w:left="426" w:hanging="426"/>
        <w:rPr>
          <w:rFonts w:cstheme="minorHAnsi"/>
          <w:b/>
          <w:bCs/>
        </w:rPr>
      </w:pPr>
      <w:r w:rsidRPr="00DC225D">
        <w:rPr>
          <w:rFonts w:cstheme="minorHAnsi"/>
          <w:b/>
        </w:rPr>
        <w:t>FACILITATOR: Signature__</w:t>
      </w:r>
      <w:r w:rsidR="00DB061E">
        <w:rPr>
          <w:rFonts w:cstheme="minorHAnsi"/>
          <w:b/>
        </w:rPr>
        <w:t>Sean Kelly</w:t>
      </w:r>
      <w:r w:rsidRPr="00DC225D">
        <w:rPr>
          <w:rFonts w:cstheme="minorHAnsi"/>
          <w:b/>
        </w:rPr>
        <w:t>__ Print name</w:t>
      </w:r>
      <w:r w:rsidR="00792609">
        <w:rPr>
          <w:rFonts w:cstheme="minorHAnsi"/>
          <w:b/>
        </w:rPr>
        <w:t xml:space="preserve">: </w:t>
      </w:r>
      <w:r w:rsidRPr="00DC225D">
        <w:rPr>
          <w:rFonts w:cstheme="minorHAnsi"/>
          <w:b/>
        </w:rPr>
        <w:t xml:space="preserve">______________________ Date: </w:t>
      </w:r>
      <w:r w:rsidR="00DB061E">
        <w:rPr>
          <w:rFonts w:cstheme="minorHAnsi"/>
          <w:b/>
        </w:rPr>
        <w:t>04.10.2022</w:t>
      </w:r>
      <w:bookmarkStart w:id="0" w:name="_GoBack"/>
      <w:bookmarkEnd w:id="0"/>
    </w:p>
    <w:sectPr w:rsidR="00494348" w:rsidRPr="00DC225D" w:rsidSect="00983F6A">
      <w:type w:val="continuous"/>
      <w:pgSz w:w="16838" w:h="11906" w:orient="landscape"/>
      <w:pgMar w:top="720" w:right="953" w:bottom="720" w:left="720"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1E29D" w14:textId="77777777" w:rsidR="00C7628F" w:rsidRDefault="00C7628F" w:rsidP="00494348">
      <w:pPr>
        <w:spacing w:after="0" w:line="240" w:lineRule="auto"/>
      </w:pPr>
      <w:r>
        <w:separator/>
      </w:r>
    </w:p>
  </w:endnote>
  <w:endnote w:type="continuationSeparator" w:id="0">
    <w:p w14:paraId="6DB38FA1" w14:textId="77777777" w:rsidR="00C7628F" w:rsidRDefault="00C7628F" w:rsidP="00494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E13A0" w14:textId="77777777" w:rsidR="0027346C" w:rsidRDefault="002734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058367"/>
      <w:docPartObj>
        <w:docPartGallery w:val="Page Numbers (Bottom of Page)"/>
        <w:docPartUnique/>
      </w:docPartObj>
    </w:sdtPr>
    <w:sdtEndPr>
      <w:rPr>
        <w:noProof/>
      </w:rPr>
    </w:sdtEndPr>
    <w:sdtContent>
      <w:p w14:paraId="0F4445B2" w14:textId="3DD3171A" w:rsidR="0027346C" w:rsidRDefault="0027346C">
        <w:pPr>
          <w:pStyle w:val="Footer"/>
          <w:jc w:val="right"/>
        </w:pPr>
        <w:r>
          <w:fldChar w:fldCharType="begin"/>
        </w:r>
        <w:r>
          <w:instrText xml:space="preserve"> PAGE   \* MERGEFORMAT </w:instrText>
        </w:r>
        <w:r>
          <w:fldChar w:fldCharType="separate"/>
        </w:r>
        <w:r w:rsidR="00DB061E">
          <w:rPr>
            <w:noProof/>
          </w:rPr>
          <w:t>4</w:t>
        </w:r>
        <w:r>
          <w:rPr>
            <w:noProof/>
          </w:rPr>
          <w:fldChar w:fldCharType="end"/>
        </w:r>
      </w:p>
    </w:sdtContent>
  </w:sdt>
  <w:p w14:paraId="493280CD" w14:textId="77777777" w:rsidR="0027346C" w:rsidRDefault="002734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CCE34" w14:textId="77777777" w:rsidR="0027346C" w:rsidRDefault="00273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C9D4A" w14:textId="77777777" w:rsidR="00C7628F" w:rsidRDefault="00C7628F" w:rsidP="00494348">
      <w:pPr>
        <w:spacing w:after="0" w:line="240" w:lineRule="auto"/>
      </w:pPr>
      <w:r>
        <w:separator/>
      </w:r>
    </w:p>
  </w:footnote>
  <w:footnote w:type="continuationSeparator" w:id="0">
    <w:p w14:paraId="2F9716B3" w14:textId="77777777" w:rsidR="00C7628F" w:rsidRDefault="00C7628F" w:rsidP="00494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7483B" w14:textId="77777777" w:rsidR="0027346C" w:rsidRDefault="002734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C39F7" w14:textId="347A13E8" w:rsidR="0027346C" w:rsidRDefault="0027346C" w:rsidP="00494348">
    <w:pPr>
      <w:pStyle w:val="Header"/>
      <w:jc w:val="center"/>
    </w:pPr>
    <w:r w:rsidRPr="007319AD">
      <w:rPr>
        <w:noProof/>
        <w:lang w:eastAsia="en-IE"/>
      </w:rPr>
      <w:drawing>
        <wp:inline distT="0" distB="0" distL="0" distR="0" wp14:anchorId="2DD7FD36" wp14:editId="5219C2C7">
          <wp:extent cx="904875" cy="3661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8872" cy="37986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2ADD0" w14:textId="77777777" w:rsidR="0027346C" w:rsidRDefault="002734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7A39"/>
    <w:multiLevelType w:val="hybridMultilevel"/>
    <w:tmpl w:val="6CA0BA12"/>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3F50F0B"/>
    <w:multiLevelType w:val="hybridMultilevel"/>
    <w:tmpl w:val="8378076A"/>
    <w:lvl w:ilvl="0" w:tplc="18090011">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69523EF"/>
    <w:multiLevelType w:val="hybridMultilevel"/>
    <w:tmpl w:val="4D960934"/>
    <w:lvl w:ilvl="0" w:tplc="18090017">
      <w:start w:val="1"/>
      <w:numFmt w:val="lowerLetter"/>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06BF6C42"/>
    <w:multiLevelType w:val="hybridMultilevel"/>
    <w:tmpl w:val="B75CED3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BA56CF0"/>
    <w:multiLevelType w:val="hybridMultilevel"/>
    <w:tmpl w:val="023E73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D471DB3"/>
    <w:multiLevelType w:val="hybridMultilevel"/>
    <w:tmpl w:val="A7E6B9C2"/>
    <w:lvl w:ilvl="0" w:tplc="18090017">
      <w:start w:val="1"/>
      <w:numFmt w:val="lowerLetter"/>
      <w:lvlText w:val="%1)"/>
      <w:lvlJc w:val="left"/>
      <w:pPr>
        <w:ind w:left="360" w:hanging="360"/>
      </w:pPr>
    </w:lvl>
    <w:lvl w:ilvl="1" w:tplc="18090017">
      <w:start w:val="1"/>
      <w:numFmt w:val="lowerLetter"/>
      <w:lvlText w:val="%2)"/>
      <w:lvlJc w:val="left"/>
      <w:pPr>
        <w:ind w:left="1080" w:hanging="360"/>
      </w:pPr>
    </w:lvl>
    <w:lvl w:ilvl="2" w:tplc="F7761ABA">
      <w:start w:val="1"/>
      <w:numFmt w:val="decimal"/>
      <w:lvlText w:val="%3."/>
      <w:lvlJc w:val="left"/>
      <w:pPr>
        <w:ind w:left="1980" w:hanging="360"/>
      </w:pPr>
      <w:rPr>
        <w:rFonts w:hint="default"/>
      </w:r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13AA09AB"/>
    <w:multiLevelType w:val="hybridMultilevel"/>
    <w:tmpl w:val="0B0628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6A267C"/>
    <w:multiLevelType w:val="hybridMultilevel"/>
    <w:tmpl w:val="583085D0"/>
    <w:lvl w:ilvl="0" w:tplc="18090011">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7AC69E2"/>
    <w:multiLevelType w:val="hybridMultilevel"/>
    <w:tmpl w:val="8BBC1A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BD15EA1"/>
    <w:multiLevelType w:val="hybridMultilevel"/>
    <w:tmpl w:val="FEF23BAC"/>
    <w:lvl w:ilvl="0" w:tplc="93EC2CD8">
      <w:start w:val="1"/>
      <w:numFmt w:val="decimal"/>
      <w:lvlText w:val="%1."/>
      <w:lvlJc w:val="left"/>
      <w:pPr>
        <w:ind w:left="1080" w:hanging="360"/>
      </w:pPr>
      <w:rPr>
        <w:rFonts w:hint="default"/>
        <w:b w:val="0"/>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1C495F4D"/>
    <w:multiLevelType w:val="hybridMultilevel"/>
    <w:tmpl w:val="A5346CA4"/>
    <w:lvl w:ilvl="0" w:tplc="18090011">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55B5BC6"/>
    <w:multiLevelType w:val="hybridMultilevel"/>
    <w:tmpl w:val="21A8B16E"/>
    <w:lvl w:ilvl="0" w:tplc="18090017">
      <w:start w:val="1"/>
      <w:numFmt w:val="lowerLetter"/>
      <w:lvlText w:val="%1)"/>
      <w:lvlJc w:val="left"/>
      <w:pPr>
        <w:ind w:left="1080" w:hanging="360"/>
      </w:pPr>
      <w:rPr>
        <w:rFont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29A00B0A"/>
    <w:multiLevelType w:val="hybridMultilevel"/>
    <w:tmpl w:val="5CC092D2"/>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2D903AB6"/>
    <w:multiLevelType w:val="hybridMultilevel"/>
    <w:tmpl w:val="C0308A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F980F60"/>
    <w:multiLevelType w:val="hybridMultilevel"/>
    <w:tmpl w:val="18BE9E84"/>
    <w:lvl w:ilvl="0" w:tplc="A53215B4">
      <w:start w:val="1"/>
      <w:numFmt w:val="decimal"/>
      <w:lvlText w:val="%1)"/>
      <w:lvlJc w:val="left"/>
      <w:pPr>
        <w:ind w:left="720" w:hanging="360"/>
      </w:pPr>
      <w:rPr>
        <w:rFonts w:hint="default"/>
        <w:b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0381B15"/>
    <w:multiLevelType w:val="hybridMultilevel"/>
    <w:tmpl w:val="39026694"/>
    <w:lvl w:ilvl="0" w:tplc="1809000F">
      <w:start w:val="1"/>
      <w:numFmt w:val="decimal"/>
      <w:lvlText w:val="%1."/>
      <w:lvlJc w:val="left"/>
      <w:pPr>
        <w:ind w:left="398" w:hanging="360"/>
      </w:pPr>
      <w:rPr>
        <w:rFonts w:hint="default"/>
      </w:rPr>
    </w:lvl>
    <w:lvl w:ilvl="1" w:tplc="18090003">
      <w:start w:val="1"/>
      <w:numFmt w:val="bullet"/>
      <w:lvlText w:val="o"/>
      <w:lvlJc w:val="left"/>
      <w:pPr>
        <w:ind w:left="1118" w:hanging="360"/>
      </w:pPr>
      <w:rPr>
        <w:rFonts w:ascii="Courier New" w:hAnsi="Courier New" w:cs="Courier New" w:hint="default"/>
      </w:rPr>
    </w:lvl>
    <w:lvl w:ilvl="2" w:tplc="18090005" w:tentative="1">
      <w:start w:val="1"/>
      <w:numFmt w:val="bullet"/>
      <w:lvlText w:val=""/>
      <w:lvlJc w:val="left"/>
      <w:pPr>
        <w:ind w:left="1838" w:hanging="360"/>
      </w:pPr>
      <w:rPr>
        <w:rFonts w:ascii="Wingdings" w:hAnsi="Wingdings" w:hint="default"/>
      </w:rPr>
    </w:lvl>
    <w:lvl w:ilvl="3" w:tplc="18090001" w:tentative="1">
      <w:start w:val="1"/>
      <w:numFmt w:val="bullet"/>
      <w:lvlText w:val=""/>
      <w:lvlJc w:val="left"/>
      <w:pPr>
        <w:ind w:left="2558" w:hanging="360"/>
      </w:pPr>
      <w:rPr>
        <w:rFonts w:ascii="Symbol" w:hAnsi="Symbol" w:hint="default"/>
      </w:rPr>
    </w:lvl>
    <w:lvl w:ilvl="4" w:tplc="18090003" w:tentative="1">
      <w:start w:val="1"/>
      <w:numFmt w:val="bullet"/>
      <w:lvlText w:val="o"/>
      <w:lvlJc w:val="left"/>
      <w:pPr>
        <w:ind w:left="3278" w:hanging="360"/>
      </w:pPr>
      <w:rPr>
        <w:rFonts w:ascii="Courier New" w:hAnsi="Courier New" w:cs="Courier New" w:hint="default"/>
      </w:rPr>
    </w:lvl>
    <w:lvl w:ilvl="5" w:tplc="18090005" w:tentative="1">
      <w:start w:val="1"/>
      <w:numFmt w:val="bullet"/>
      <w:lvlText w:val=""/>
      <w:lvlJc w:val="left"/>
      <w:pPr>
        <w:ind w:left="3998" w:hanging="360"/>
      </w:pPr>
      <w:rPr>
        <w:rFonts w:ascii="Wingdings" w:hAnsi="Wingdings" w:hint="default"/>
      </w:rPr>
    </w:lvl>
    <w:lvl w:ilvl="6" w:tplc="18090001" w:tentative="1">
      <w:start w:val="1"/>
      <w:numFmt w:val="bullet"/>
      <w:lvlText w:val=""/>
      <w:lvlJc w:val="left"/>
      <w:pPr>
        <w:ind w:left="4718" w:hanging="360"/>
      </w:pPr>
      <w:rPr>
        <w:rFonts w:ascii="Symbol" w:hAnsi="Symbol" w:hint="default"/>
      </w:rPr>
    </w:lvl>
    <w:lvl w:ilvl="7" w:tplc="18090003" w:tentative="1">
      <w:start w:val="1"/>
      <w:numFmt w:val="bullet"/>
      <w:lvlText w:val="o"/>
      <w:lvlJc w:val="left"/>
      <w:pPr>
        <w:ind w:left="5438" w:hanging="360"/>
      </w:pPr>
      <w:rPr>
        <w:rFonts w:ascii="Courier New" w:hAnsi="Courier New" w:cs="Courier New" w:hint="default"/>
      </w:rPr>
    </w:lvl>
    <w:lvl w:ilvl="8" w:tplc="18090005" w:tentative="1">
      <w:start w:val="1"/>
      <w:numFmt w:val="bullet"/>
      <w:lvlText w:val=""/>
      <w:lvlJc w:val="left"/>
      <w:pPr>
        <w:ind w:left="6158" w:hanging="360"/>
      </w:pPr>
      <w:rPr>
        <w:rFonts w:ascii="Wingdings" w:hAnsi="Wingdings" w:hint="default"/>
      </w:rPr>
    </w:lvl>
  </w:abstractNum>
  <w:abstractNum w:abstractNumId="16" w15:restartNumberingAfterBreak="0">
    <w:nsid w:val="42975685"/>
    <w:multiLevelType w:val="hybridMultilevel"/>
    <w:tmpl w:val="C61CCB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D2C6628"/>
    <w:multiLevelType w:val="hybridMultilevel"/>
    <w:tmpl w:val="65EA377C"/>
    <w:lvl w:ilvl="0" w:tplc="00926404">
      <w:start w:val="1"/>
      <w:numFmt w:val="decimal"/>
      <w:lvlText w:val="%1."/>
      <w:lvlJc w:val="left"/>
      <w:pPr>
        <w:ind w:left="0" w:firstLine="38"/>
      </w:pPr>
      <w:rPr>
        <w:rFonts w:hint="default"/>
      </w:rPr>
    </w:lvl>
    <w:lvl w:ilvl="1" w:tplc="18090003">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18" w15:restartNumberingAfterBreak="0">
    <w:nsid w:val="4E0E3966"/>
    <w:multiLevelType w:val="hybridMultilevel"/>
    <w:tmpl w:val="65C6D2F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F4F5877"/>
    <w:multiLevelType w:val="hybridMultilevel"/>
    <w:tmpl w:val="39026694"/>
    <w:lvl w:ilvl="0" w:tplc="1809000F">
      <w:start w:val="1"/>
      <w:numFmt w:val="decimal"/>
      <w:lvlText w:val="%1."/>
      <w:lvlJc w:val="left"/>
      <w:pPr>
        <w:ind w:left="398" w:hanging="360"/>
      </w:pPr>
      <w:rPr>
        <w:rFonts w:hint="default"/>
      </w:rPr>
    </w:lvl>
    <w:lvl w:ilvl="1" w:tplc="18090003">
      <w:start w:val="1"/>
      <w:numFmt w:val="bullet"/>
      <w:lvlText w:val="o"/>
      <w:lvlJc w:val="left"/>
      <w:pPr>
        <w:ind w:left="1118" w:hanging="360"/>
      </w:pPr>
      <w:rPr>
        <w:rFonts w:ascii="Courier New" w:hAnsi="Courier New" w:cs="Courier New" w:hint="default"/>
      </w:rPr>
    </w:lvl>
    <w:lvl w:ilvl="2" w:tplc="18090005" w:tentative="1">
      <w:start w:val="1"/>
      <w:numFmt w:val="bullet"/>
      <w:lvlText w:val=""/>
      <w:lvlJc w:val="left"/>
      <w:pPr>
        <w:ind w:left="1838" w:hanging="360"/>
      </w:pPr>
      <w:rPr>
        <w:rFonts w:ascii="Wingdings" w:hAnsi="Wingdings" w:hint="default"/>
      </w:rPr>
    </w:lvl>
    <w:lvl w:ilvl="3" w:tplc="18090001" w:tentative="1">
      <w:start w:val="1"/>
      <w:numFmt w:val="bullet"/>
      <w:lvlText w:val=""/>
      <w:lvlJc w:val="left"/>
      <w:pPr>
        <w:ind w:left="2558" w:hanging="360"/>
      </w:pPr>
      <w:rPr>
        <w:rFonts w:ascii="Symbol" w:hAnsi="Symbol" w:hint="default"/>
      </w:rPr>
    </w:lvl>
    <w:lvl w:ilvl="4" w:tplc="18090003" w:tentative="1">
      <w:start w:val="1"/>
      <w:numFmt w:val="bullet"/>
      <w:lvlText w:val="o"/>
      <w:lvlJc w:val="left"/>
      <w:pPr>
        <w:ind w:left="3278" w:hanging="360"/>
      </w:pPr>
      <w:rPr>
        <w:rFonts w:ascii="Courier New" w:hAnsi="Courier New" w:cs="Courier New" w:hint="default"/>
      </w:rPr>
    </w:lvl>
    <w:lvl w:ilvl="5" w:tplc="18090005" w:tentative="1">
      <w:start w:val="1"/>
      <w:numFmt w:val="bullet"/>
      <w:lvlText w:val=""/>
      <w:lvlJc w:val="left"/>
      <w:pPr>
        <w:ind w:left="3998" w:hanging="360"/>
      </w:pPr>
      <w:rPr>
        <w:rFonts w:ascii="Wingdings" w:hAnsi="Wingdings" w:hint="default"/>
      </w:rPr>
    </w:lvl>
    <w:lvl w:ilvl="6" w:tplc="18090001" w:tentative="1">
      <w:start w:val="1"/>
      <w:numFmt w:val="bullet"/>
      <w:lvlText w:val=""/>
      <w:lvlJc w:val="left"/>
      <w:pPr>
        <w:ind w:left="4718" w:hanging="360"/>
      </w:pPr>
      <w:rPr>
        <w:rFonts w:ascii="Symbol" w:hAnsi="Symbol" w:hint="default"/>
      </w:rPr>
    </w:lvl>
    <w:lvl w:ilvl="7" w:tplc="18090003" w:tentative="1">
      <w:start w:val="1"/>
      <w:numFmt w:val="bullet"/>
      <w:lvlText w:val="o"/>
      <w:lvlJc w:val="left"/>
      <w:pPr>
        <w:ind w:left="5438" w:hanging="360"/>
      </w:pPr>
      <w:rPr>
        <w:rFonts w:ascii="Courier New" w:hAnsi="Courier New" w:cs="Courier New" w:hint="default"/>
      </w:rPr>
    </w:lvl>
    <w:lvl w:ilvl="8" w:tplc="18090005" w:tentative="1">
      <w:start w:val="1"/>
      <w:numFmt w:val="bullet"/>
      <w:lvlText w:val=""/>
      <w:lvlJc w:val="left"/>
      <w:pPr>
        <w:ind w:left="6158" w:hanging="360"/>
      </w:pPr>
      <w:rPr>
        <w:rFonts w:ascii="Wingdings" w:hAnsi="Wingdings" w:hint="default"/>
      </w:rPr>
    </w:lvl>
  </w:abstractNum>
  <w:abstractNum w:abstractNumId="20" w15:restartNumberingAfterBreak="0">
    <w:nsid w:val="5A9968E2"/>
    <w:multiLevelType w:val="hybridMultilevel"/>
    <w:tmpl w:val="05829F3C"/>
    <w:lvl w:ilvl="0" w:tplc="18090011">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B25531A"/>
    <w:multiLevelType w:val="multilevel"/>
    <w:tmpl w:val="BECC28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5FA91FD2"/>
    <w:multiLevelType w:val="hybridMultilevel"/>
    <w:tmpl w:val="C6AEB4DA"/>
    <w:lvl w:ilvl="0" w:tplc="18090011">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FDE0766"/>
    <w:multiLevelType w:val="hybridMultilevel"/>
    <w:tmpl w:val="0D9A1BA8"/>
    <w:lvl w:ilvl="0" w:tplc="18090017">
      <w:start w:val="1"/>
      <w:numFmt w:val="lowerLetter"/>
      <w:lvlText w:val="%1)"/>
      <w:lvlJc w:val="left"/>
      <w:pPr>
        <w:ind w:left="1980" w:hanging="360"/>
      </w:pPr>
    </w:lvl>
    <w:lvl w:ilvl="1" w:tplc="18090019" w:tentative="1">
      <w:start w:val="1"/>
      <w:numFmt w:val="lowerLetter"/>
      <w:lvlText w:val="%2."/>
      <w:lvlJc w:val="left"/>
      <w:pPr>
        <w:ind w:left="2700" w:hanging="360"/>
      </w:pPr>
    </w:lvl>
    <w:lvl w:ilvl="2" w:tplc="1809001B" w:tentative="1">
      <w:start w:val="1"/>
      <w:numFmt w:val="lowerRoman"/>
      <w:lvlText w:val="%3."/>
      <w:lvlJc w:val="right"/>
      <w:pPr>
        <w:ind w:left="3420" w:hanging="180"/>
      </w:pPr>
    </w:lvl>
    <w:lvl w:ilvl="3" w:tplc="1809000F" w:tentative="1">
      <w:start w:val="1"/>
      <w:numFmt w:val="decimal"/>
      <w:lvlText w:val="%4."/>
      <w:lvlJc w:val="left"/>
      <w:pPr>
        <w:ind w:left="4140" w:hanging="360"/>
      </w:pPr>
    </w:lvl>
    <w:lvl w:ilvl="4" w:tplc="18090019" w:tentative="1">
      <w:start w:val="1"/>
      <w:numFmt w:val="lowerLetter"/>
      <w:lvlText w:val="%5."/>
      <w:lvlJc w:val="left"/>
      <w:pPr>
        <w:ind w:left="4860" w:hanging="360"/>
      </w:pPr>
    </w:lvl>
    <w:lvl w:ilvl="5" w:tplc="1809001B" w:tentative="1">
      <w:start w:val="1"/>
      <w:numFmt w:val="lowerRoman"/>
      <w:lvlText w:val="%6."/>
      <w:lvlJc w:val="right"/>
      <w:pPr>
        <w:ind w:left="5580" w:hanging="180"/>
      </w:pPr>
    </w:lvl>
    <w:lvl w:ilvl="6" w:tplc="1809000F" w:tentative="1">
      <w:start w:val="1"/>
      <w:numFmt w:val="decimal"/>
      <w:lvlText w:val="%7."/>
      <w:lvlJc w:val="left"/>
      <w:pPr>
        <w:ind w:left="6300" w:hanging="360"/>
      </w:pPr>
    </w:lvl>
    <w:lvl w:ilvl="7" w:tplc="18090019" w:tentative="1">
      <w:start w:val="1"/>
      <w:numFmt w:val="lowerLetter"/>
      <w:lvlText w:val="%8."/>
      <w:lvlJc w:val="left"/>
      <w:pPr>
        <w:ind w:left="7020" w:hanging="360"/>
      </w:pPr>
    </w:lvl>
    <w:lvl w:ilvl="8" w:tplc="1809001B" w:tentative="1">
      <w:start w:val="1"/>
      <w:numFmt w:val="lowerRoman"/>
      <w:lvlText w:val="%9."/>
      <w:lvlJc w:val="right"/>
      <w:pPr>
        <w:ind w:left="7740" w:hanging="180"/>
      </w:pPr>
    </w:lvl>
  </w:abstractNum>
  <w:abstractNum w:abstractNumId="24" w15:restartNumberingAfterBreak="0">
    <w:nsid w:val="616B1D07"/>
    <w:multiLevelType w:val="hybridMultilevel"/>
    <w:tmpl w:val="B29CA1E8"/>
    <w:lvl w:ilvl="0" w:tplc="18090011">
      <w:start w:val="1"/>
      <w:numFmt w:val="decimal"/>
      <w:lvlText w:val="%1)"/>
      <w:lvlJc w:val="left"/>
      <w:pPr>
        <w:ind w:left="1080" w:hanging="360"/>
      </w:pPr>
      <w:rPr>
        <w:rFonts w:hint="default"/>
      </w:rPr>
    </w:lvl>
    <w:lvl w:ilvl="1" w:tplc="30102218">
      <w:start w:val="1"/>
      <w:numFmt w:val="decimal"/>
      <w:lvlText w:val="%2."/>
      <w:lvlJc w:val="left"/>
      <w:pPr>
        <w:ind w:left="1800" w:hanging="360"/>
      </w:pPr>
      <w:rPr>
        <w:rFonts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5" w15:restartNumberingAfterBreak="0">
    <w:nsid w:val="627B524D"/>
    <w:multiLevelType w:val="hybridMultilevel"/>
    <w:tmpl w:val="DE7A9A1A"/>
    <w:lvl w:ilvl="0" w:tplc="50F8C112">
      <w:start w:val="1"/>
      <w:numFmt w:val="decimal"/>
      <w:lvlText w:val="%1."/>
      <w:lvlJc w:val="left"/>
      <w:pPr>
        <w:ind w:left="360" w:hanging="360"/>
      </w:pPr>
      <w:rPr>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628A027B"/>
    <w:multiLevelType w:val="hybridMultilevel"/>
    <w:tmpl w:val="C8A01940"/>
    <w:lvl w:ilvl="0" w:tplc="18090011">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41D7912"/>
    <w:multiLevelType w:val="hybridMultilevel"/>
    <w:tmpl w:val="E2045BEA"/>
    <w:lvl w:ilvl="0" w:tplc="18090011">
      <w:start w:val="1"/>
      <w:numFmt w:val="decimal"/>
      <w:lvlText w:val="%1)"/>
      <w:lvlJc w:val="left"/>
      <w:pPr>
        <w:ind w:left="824" w:hanging="360"/>
      </w:pPr>
      <w:rPr>
        <w:rFonts w:hint="default"/>
      </w:rPr>
    </w:lvl>
    <w:lvl w:ilvl="1" w:tplc="18090003" w:tentative="1">
      <w:start w:val="1"/>
      <w:numFmt w:val="bullet"/>
      <w:lvlText w:val="o"/>
      <w:lvlJc w:val="left"/>
      <w:pPr>
        <w:ind w:left="1544" w:hanging="360"/>
      </w:pPr>
      <w:rPr>
        <w:rFonts w:ascii="Courier New" w:hAnsi="Courier New" w:cs="Courier New" w:hint="default"/>
      </w:rPr>
    </w:lvl>
    <w:lvl w:ilvl="2" w:tplc="18090005" w:tentative="1">
      <w:start w:val="1"/>
      <w:numFmt w:val="bullet"/>
      <w:lvlText w:val=""/>
      <w:lvlJc w:val="left"/>
      <w:pPr>
        <w:ind w:left="2264" w:hanging="360"/>
      </w:pPr>
      <w:rPr>
        <w:rFonts w:ascii="Wingdings" w:hAnsi="Wingdings" w:hint="default"/>
      </w:rPr>
    </w:lvl>
    <w:lvl w:ilvl="3" w:tplc="18090001" w:tentative="1">
      <w:start w:val="1"/>
      <w:numFmt w:val="bullet"/>
      <w:lvlText w:val=""/>
      <w:lvlJc w:val="left"/>
      <w:pPr>
        <w:ind w:left="2984" w:hanging="360"/>
      </w:pPr>
      <w:rPr>
        <w:rFonts w:ascii="Symbol" w:hAnsi="Symbol" w:hint="default"/>
      </w:rPr>
    </w:lvl>
    <w:lvl w:ilvl="4" w:tplc="18090003" w:tentative="1">
      <w:start w:val="1"/>
      <w:numFmt w:val="bullet"/>
      <w:lvlText w:val="o"/>
      <w:lvlJc w:val="left"/>
      <w:pPr>
        <w:ind w:left="3704" w:hanging="360"/>
      </w:pPr>
      <w:rPr>
        <w:rFonts w:ascii="Courier New" w:hAnsi="Courier New" w:cs="Courier New" w:hint="default"/>
      </w:rPr>
    </w:lvl>
    <w:lvl w:ilvl="5" w:tplc="18090005" w:tentative="1">
      <w:start w:val="1"/>
      <w:numFmt w:val="bullet"/>
      <w:lvlText w:val=""/>
      <w:lvlJc w:val="left"/>
      <w:pPr>
        <w:ind w:left="4424" w:hanging="360"/>
      </w:pPr>
      <w:rPr>
        <w:rFonts w:ascii="Wingdings" w:hAnsi="Wingdings" w:hint="default"/>
      </w:rPr>
    </w:lvl>
    <w:lvl w:ilvl="6" w:tplc="18090001" w:tentative="1">
      <w:start w:val="1"/>
      <w:numFmt w:val="bullet"/>
      <w:lvlText w:val=""/>
      <w:lvlJc w:val="left"/>
      <w:pPr>
        <w:ind w:left="5144" w:hanging="360"/>
      </w:pPr>
      <w:rPr>
        <w:rFonts w:ascii="Symbol" w:hAnsi="Symbol" w:hint="default"/>
      </w:rPr>
    </w:lvl>
    <w:lvl w:ilvl="7" w:tplc="18090003" w:tentative="1">
      <w:start w:val="1"/>
      <w:numFmt w:val="bullet"/>
      <w:lvlText w:val="o"/>
      <w:lvlJc w:val="left"/>
      <w:pPr>
        <w:ind w:left="5864" w:hanging="360"/>
      </w:pPr>
      <w:rPr>
        <w:rFonts w:ascii="Courier New" w:hAnsi="Courier New" w:cs="Courier New" w:hint="default"/>
      </w:rPr>
    </w:lvl>
    <w:lvl w:ilvl="8" w:tplc="18090005" w:tentative="1">
      <w:start w:val="1"/>
      <w:numFmt w:val="bullet"/>
      <w:lvlText w:val=""/>
      <w:lvlJc w:val="left"/>
      <w:pPr>
        <w:ind w:left="6584" w:hanging="360"/>
      </w:pPr>
      <w:rPr>
        <w:rFonts w:ascii="Wingdings" w:hAnsi="Wingdings" w:hint="default"/>
      </w:rPr>
    </w:lvl>
  </w:abstractNum>
  <w:abstractNum w:abstractNumId="28" w15:restartNumberingAfterBreak="0">
    <w:nsid w:val="65065DC7"/>
    <w:multiLevelType w:val="hybridMultilevel"/>
    <w:tmpl w:val="E76EE6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5967360"/>
    <w:multiLevelType w:val="hybridMultilevel"/>
    <w:tmpl w:val="EF16CED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0" w15:restartNumberingAfterBreak="0">
    <w:nsid w:val="6A8118BE"/>
    <w:multiLevelType w:val="hybridMultilevel"/>
    <w:tmpl w:val="B3E048E2"/>
    <w:lvl w:ilvl="0" w:tplc="18090011">
      <w:start w:val="1"/>
      <w:numFmt w:val="decimal"/>
      <w:lvlText w:val="%1)"/>
      <w:lvlJc w:val="left"/>
      <w:pPr>
        <w:ind w:left="1080" w:hanging="360"/>
      </w:pPr>
      <w:rPr>
        <w:rFonts w:hint="default"/>
      </w:rPr>
    </w:lvl>
    <w:lvl w:ilvl="1" w:tplc="30102218">
      <w:start w:val="1"/>
      <w:numFmt w:val="decimal"/>
      <w:lvlText w:val="%2."/>
      <w:lvlJc w:val="left"/>
      <w:pPr>
        <w:ind w:left="1800" w:hanging="360"/>
      </w:pPr>
      <w:rPr>
        <w:rFonts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1" w15:restartNumberingAfterBreak="0">
    <w:nsid w:val="6B381355"/>
    <w:multiLevelType w:val="hybridMultilevel"/>
    <w:tmpl w:val="93EC420C"/>
    <w:lvl w:ilvl="0" w:tplc="18090011">
      <w:start w:val="1"/>
      <w:numFmt w:val="decimal"/>
      <w:lvlText w:val="%1)"/>
      <w:lvlJc w:val="left"/>
      <w:pPr>
        <w:ind w:left="765" w:hanging="360"/>
      </w:pPr>
      <w:rPr>
        <w:rFonts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2" w15:restartNumberingAfterBreak="0">
    <w:nsid w:val="6C23521E"/>
    <w:multiLevelType w:val="hybridMultilevel"/>
    <w:tmpl w:val="44BC70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D71664D"/>
    <w:multiLevelType w:val="hybridMultilevel"/>
    <w:tmpl w:val="30B2A054"/>
    <w:lvl w:ilvl="0" w:tplc="18090011">
      <w:start w:val="1"/>
      <w:numFmt w:val="decimal"/>
      <w:lvlText w:val="%1)"/>
      <w:lvlJc w:val="left"/>
      <w:pPr>
        <w:ind w:left="720" w:hanging="360"/>
      </w:pPr>
      <w:rPr>
        <w:rFonts w:hint="default"/>
      </w:rPr>
    </w:lvl>
    <w:lvl w:ilvl="1" w:tplc="30102218">
      <w:start w:val="1"/>
      <w:numFmt w:val="decimal"/>
      <w:lvlText w:val="%2."/>
      <w:lvlJc w:val="left"/>
      <w:pPr>
        <w:ind w:left="1440" w:hanging="360"/>
      </w:pPr>
      <w:rPr>
        <w:rFont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01A5EFC"/>
    <w:multiLevelType w:val="hybridMultilevel"/>
    <w:tmpl w:val="EB90B78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5" w15:restartNumberingAfterBreak="0">
    <w:nsid w:val="72AD154F"/>
    <w:multiLevelType w:val="hybridMultilevel"/>
    <w:tmpl w:val="7632BA8A"/>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6" w15:restartNumberingAfterBreak="0">
    <w:nsid w:val="74540803"/>
    <w:multiLevelType w:val="hybridMultilevel"/>
    <w:tmpl w:val="10747554"/>
    <w:lvl w:ilvl="0" w:tplc="18090011">
      <w:start w:val="1"/>
      <w:numFmt w:val="decimal"/>
      <w:lvlText w:val="%1)"/>
      <w:lvlJc w:val="left"/>
      <w:pPr>
        <w:ind w:left="1080" w:hanging="360"/>
      </w:pPr>
      <w:rPr>
        <w:rFont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7" w15:restartNumberingAfterBreak="0">
    <w:nsid w:val="77930AB2"/>
    <w:multiLevelType w:val="hybridMultilevel"/>
    <w:tmpl w:val="FB6C197E"/>
    <w:lvl w:ilvl="0" w:tplc="18090011">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A5A33BF"/>
    <w:multiLevelType w:val="hybridMultilevel"/>
    <w:tmpl w:val="D83E408A"/>
    <w:lvl w:ilvl="0" w:tplc="18090011">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DCB29CF"/>
    <w:multiLevelType w:val="hybridMultilevel"/>
    <w:tmpl w:val="C846AAA6"/>
    <w:lvl w:ilvl="0" w:tplc="18090011">
      <w:start w:val="1"/>
      <w:numFmt w:val="decimal"/>
      <w:lvlText w:val="%1)"/>
      <w:lvlJc w:val="left"/>
      <w:pPr>
        <w:ind w:left="824" w:hanging="360"/>
      </w:pPr>
      <w:rPr>
        <w:rFonts w:hint="default"/>
      </w:rPr>
    </w:lvl>
    <w:lvl w:ilvl="1" w:tplc="18090003" w:tentative="1">
      <w:start w:val="1"/>
      <w:numFmt w:val="bullet"/>
      <w:lvlText w:val="o"/>
      <w:lvlJc w:val="left"/>
      <w:pPr>
        <w:ind w:left="1544" w:hanging="360"/>
      </w:pPr>
      <w:rPr>
        <w:rFonts w:ascii="Courier New" w:hAnsi="Courier New" w:cs="Courier New" w:hint="default"/>
      </w:rPr>
    </w:lvl>
    <w:lvl w:ilvl="2" w:tplc="18090005" w:tentative="1">
      <w:start w:val="1"/>
      <w:numFmt w:val="bullet"/>
      <w:lvlText w:val=""/>
      <w:lvlJc w:val="left"/>
      <w:pPr>
        <w:ind w:left="2264" w:hanging="360"/>
      </w:pPr>
      <w:rPr>
        <w:rFonts w:ascii="Wingdings" w:hAnsi="Wingdings" w:hint="default"/>
      </w:rPr>
    </w:lvl>
    <w:lvl w:ilvl="3" w:tplc="18090001" w:tentative="1">
      <w:start w:val="1"/>
      <w:numFmt w:val="bullet"/>
      <w:lvlText w:val=""/>
      <w:lvlJc w:val="left"/>
      <w:pPr>
        <w:ind w:left="2984" w:hanging="360"/>
      </w:pPr>
      <w:rPr>
        <w:rFonts w:ascii="Symbol" w:hAnsi="Symbol" w:hint="default"/>
      </w:rPr>
    </w:lvl>
    <w:lvl w:ilvl="4" w:tplc="18090003" w:tentative="1">
      <w:start w:val="1"/>
      <w:numFmt w:val="bullet"/>
      <w:lvlText w:val="o"/>
      <w:lvlJc w:val="left"/>
      <w:pPr>
        <w:ind w:left="3704" w:hanging="360"/>
      </w:pPr>
      <w:rPr>
        <w:rFonts w:ascii="Courier New" w:hAnsi="Courier New" w:cs="Courier New" w:hint="default"/>
      </w:rPr>
    </w:lvl>
    <w:lvl w:ilvl="5" w:tplc="18090005" w:tentative="1">
      <w:start w:val="1"/>
      <w:numFmt w:val="bullet"/>
      <w:lvlText w:val=""/>
      <w:lvlJc w:val="left"/>
      <w:pPr>
        <w:ind w:left="4424" w:hanging="360"/>
      </w:pPr>
      <w:rPr>
        <w:rFonts w:ascii="Wingdings" w:hAnsi="Wingdings" w:hint="default"/>
      </w:rPr>
    </w:lvl>
    <w:lvl w:ilvl="6" w:tplc="18090001" w:tentative="1">
      <w:start w:val="1"/>
      <w:numFmt w:val="bullet"/>
      <w:lvlText w:val=""/>
      <w:lvlJc w:val="left"/>
      <w:pPr>
        <w:ind w:left="5144" w:hanging="360"/>
      </w:pPr>
      <w:rPr>
        <w:rFonts w:ascii="Symbol" w:hAnsi="Symbol" w:hint="default"/>
      </w:rPr>
    </w:lvl>
    <w:lvl w:ilvl="7" w:tplc="18090003" w:tentative="1">
      <w:start w:val="1"/>
      <w:numFmt w:val="bullet"/>
      <w:lvlText w:val="o"/>
      <w:lvlJc w:val="left"/>
      <w:pPr>
        <w:ind w:left="5864" w:hanging="360"/>
      </w:pPr>
      <w:rPr>
        <w:rFonts w:ascii="Courier New" w:hAnsi="Courier New" w:cs="Courier New" w:hint="default"/>
      </w:rPr>
    </w:lvl>
    <w:lvl w:ilvl="8" w:tplc="18090005" w:tentative="1">
      <w:start w:val="1"/>
      <w:numFmt w:val="bullet"/>
      <w:lvlText w:val=""/>
      <w:lvlJc w:val="left"/>
      <w:pPr>
        <w:ind w:left="6584" w:hanging="360"/>
      </w:pPr>
      <w:rPr>
        <w:rFonts w:ascii="Wingdings" w:hAnsi="Wingdings" w:hint="default"/>
      </w:rPr>
    </w:lvl>
  </w:abstractNum>
  <w:num w:numId="1">
    <w:abstractNumId w:val="12"/>
  </w:num>
  <w:num w:numId="2">
    <w:abstractNumId w:val="2"/>
  </w:num>
  <w:num w:numId="3">
    <w:abstractNumId w:val="18"/>
  </w:num>
  <w:num w:numId="4">
    <w:abstractNumId w:val="33"/>
  </w:num>
  <w:num w:numId="5">
    <w:abstractNumId w:val="9"/>
  </w:num>
  <w:num w:numId="6">
    <w:abstractNumId w:val="17"/>
  </w:num>
  <w:num w:numId="7">
    <w:abstractNumId w:val="25"/>
  </w:num>
  <w:num w:numId="8">
    <w:abstractNumId w:val="5"/>
  </w:num>
  <w:num w:numId="9">
    <w:abstractNumId w:val="0"/>
  </w:num>
  <w:num w:numId="10">
    <w:abstractNumId w:val="29"/>
  </w:num>
  <w:num w:numId="11">
    <w:abstractNumId w:val="19"/>
  </w:num>
  <w:num w:numId="12">
    <w:abstractNumId w:val="20"/>
  </w:num>
  <w:num w:numId="13">
    <w:abstractNumId w:val="11"/>
  </w:num>
  <w:num w:numId="14">
    <w:abstractNumId w:val="10"/>
  </w:num>
  <w:num w:numId="15">
    <w:abstractNumId w:val="36"/>
  </w:num>
  <w:num w:numId="16">
    <w:abstractNumId w:val="30"/>
  </w:num>
  <w:num w:numId="17">
    <w:abstractNumId w:val="24"/>
  </w:num>
  <w:num w:numId="18">
    <w:abstractNumId w:val="38"/>
  </w:num>
  <w:num w:numId="19">
    <w:abstractNumId w:val="37"/>
  </w:num>
  <w:num w:numId="20">
    <w:abstractNumId w:val="22"/>
  </w:num>
  <w:num w:numId="21">
    <w:abstractNumId w:val="17"/>
    <w:lvlOverride w:ilvl="0">
      <w:lvl w:ilvl="0" w:tplc="00926404">
        <w:start w:val="1"/>
        <w:numFmt w:val="decimal"/>
        <w:lvlText w:val="%1."/>
        <w:lvlJc w:val="left"/>
        <w:pPr>
          <w:ind w:left="397" w:hanging="397"/>
        </w:pPr>
        <w:rPr>
          <w:rFonts w:hint="default"/>
        </w:rPr>
      </w:lvl>
    </w:lvlOverride>
    <w:lvlOverride w:ilvl="1">
      <w:lvl w:ilvl="1" w:tplc="18090003" w:tentative="1">
        <w:start w:val="1"/>
        <w:numFmt w:val="lowerLetter"/>
        <w:lvlText w:val="%2."/>
        <w:lvlJc w:val="left"/>
        <w:pPr>
          <w:ind w:left="1440" w:hanging="360"/>
        </w:pPr>
      </w:lvl>
    </w:lvlOverride>
    <w:lvlOverride w:ilvl="2">
      <w:lvl w:ilvl="2" w:tplc="18090005" w:tentative="1">
        <w:start w:val="1"/>
        <w:numFmt w:val="lowerRoman"/>
        <w:lvlText w:val="%3."/>
        <w:lvlJc w:val="right"/>
        <w:pPr>
          <w:ind w:left="2160" w:hanging="180"/>
        </w:pPr>
      </w:lvl>
    </w:lvlOverride>
    <w:lvlOverride w:ilvl="3">
      <w:lvl w:ilvl="3" w:tplc="18090001" w:tentative="1">
        <w:start w:val="1"/>
        <w:numFmt w:val="decimal"/>
        <w:lvlText w:val="%4."/>
        <w:lvlJc w:val="left"/>
        <w:pPr>
          <w:ind w:left="2880" w:hanging="360"/>
        </w:pPr>
      </w:lvl>
    </w:lvlOverride>
    <w:lvlOverride w:ilvl="4">
      <w:lvl w:ilvl="4" w:tplc="18090003" w:tentative="1">
        <w:start w:val="1"/>
        <w:numFmt w:val="lowerLetter"/>
        <w:lvlText w:val="%5."/>
        <w:lvlJc w:val="left"/>
        <w:pPr>
          <w:ind w:left="3600" w:hanging="360"/>
        </w:pPr>
      </w:lvl>
    </w:lvlOverride>
    <w:lvlOverride w:ilvl="5">
      <w:lvl w:ilvl="5" w:tplc="18090005" w:tentative="1">
        <w:start w:val="1"/>
        <w:numFmt w:val="lowerRoman"/>
        <w:lvlText w:val="%6."/>
        <w:lvlJc w:val="right"/>
        <w:pPr>
          <w:ind w:left="4320" w:hanging="180"/>
        </w:pPr>
      </w:lvl>
    </w:lvlOverride>
    <w:lvlOverride w:ilvl="6">
      <w:lvl w:ilvl="6" w:tplc="18090001" w:tentative="1">
        <w:start w:val="1"/>
        <w:numFmt w:val="decimal"/>
        <w:lvlText w:val="%7."/>
        <w:lvlJc w:val="left"/>
        <w:pPr>
          <w:ind w:left="5040" w:hanging="360"/>
        </w:pPr>
      </w:lvl>
    </w:lvlOverride>
    <w:lvlOverride w:ilvl="7">
      <w:lvl w:ilvl="7" w:tplc="18090003" w:tentative="1">
        <w:start w:val="1"/>
        <w:numFmt w:val="lowerLetter"/>
        <w:lvlText w:val="%8."/>
        <w:lvlJc w:val="left"/>
        <w:pPr>
          <w:ind w:left="5760" w:hanging="360"/>
        </w:pPr>
      </w:lvl>
    </w:lvlOverride>
    <w:lvlOverride w:ilvl="8">
      <w:lvl w:ilvl="8" w:tplc="18090005" w:tentative="1">
        <w:start w:val="1"/>
        <w:numFmt w:val="lowerRoman"/>
        <w:lvlText w:val="%9."/>
        <w:lvlJc w:val="right"/>
        <w:pPr>
          <w:ind w:left="6480" w:hanging="180"/>
        </w:pPr>
      </w:lvl>
    </w:lvlOverride>
  </w:num>
  <w:num w:numId="22">
    <w:abstractNumId w:val="4"/>
  </w:num>
  <w:num w:numId="23">
    <w:abstractNumId w:val="34"/>
  </w:num>
  <w:num w:numId="24">
    <w:abstractNumId w:val="14"/>
  </w:num>
  <w:num w:numId="25">
    <w:abstractNumId w:val="27"/>
  </w:num>
  <w:num w:numId="26">
    <w:abstractNumId w:val="35"/>
  </w:num>
  <w:num w:numId="27">
    <w:abstractNumId w:val="31"/>
  </w:num>
  <w:num w:numId="28">
    <w:abstractNumId w:val="32"/>
  </w:num>
  <w:num w:numId="29">
    <w:abstractNumId w:val="1"/>
  </w:num>
  <w:num w:numId="30">
    <w:abstractNumId w:val="7"/>
  </w:num>
  <w:num w:numId="31">
    <w:abstractNumId w:val="21"/>
  </w:num>
  <w:num w:numId="32">
    <w:abstractNumId w:val="6"/>
  </w:num>
  <w:num w:numId="33">
    <w:abstractNumId w:val="39"/>
  </w:num>
  <w:num w:numId="34">
    <w:abstractNumId w:val="8"/>
  </w:num>
  <w:num w:numId="35">
    <w:abstractNumId w:val="26"/>
  </w:num>
  <w:num w:numId="36">
    <w:abstractNumId w:val="3"/>
  </w:num>
  <w:num w:numId="37">
    <w:abstractNumId w:val="13"/>
  </w:num>
  <w:num w:numId="38">
    <w:abstractNumId w:val="16"/>
  </w:num>
  <w:num w:numId="39">
    <w:abstractNumId w:val="28"/>
  </w:num>
  <w:num w:numId="40">
    <w:abstractNumId w:val="15"/>
  </w:num>
  <w:num w:numId="41">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348"/>
    <w:rsid w:val="00000742"/>
    <w:rsid w:val="00001BD4"/>
    <w:rsid w:val="0000208D"/>
    <w:rsid w:val="00002B33"/>
    <w:rsid w:val="000056F8"/>
    <w:rsid w:val="00006C5F"/>
    <w:rsid w:val="000071ED"/>
    <w:rsid w:val="00010446"/>
    <w:rsid w:val="000127CD"/>
    <w:rsid w:val="00012A7D"/>
    <w:rsid w:val="00012F47"/>
    <w:rsid w:val="000135A6"/>
    <w:rsid w:val="00013C15"/>
    <w:rsid w:val="000143B4"/>
    <w:rsid w:val="000147A7"/>
    <w:rsid w:val="000157BC"/>
    <w:rsid w:val="00015D24"/>
    <w:rsid w:val="000168C3"/>
    <w:rsid w:val="00016D87"/>
    <w:rsid w:val="0001769D"/>
    <w:rsid w:val="000202CE"/>
    <w:rsid w:val="00020E33"/>
    <w:rsid w:val="0002154A"/>
    <w:rsid w:val="00021D19"/>
    <w:rsid w:val="00022A49"/>
    <w:rsid w:val="00023D09"/>
    <w:rsid w:val="00025A6A"/>
    <w:rsid w:val="00032AC1"/>
    <w:rsid w:val="00033926"/>
    <w:rsid w:val="0003592C"/>
    <w:rsid w:val="00036AD8"/>
    <w:rsid w:val="00037A88"/>
    <w:rsid w:val="00040032"/>
    <w:rsid w:val="000416DF"/>
    <w:rsid w:val="0004413F"/>
    <w:rsid w:val="00044F57"/>
    <w:rsid w:val="00046FA3"/>
    <w:rsid w:val="00047D5B"/>
    <w:rsid w:val="00052F2D"/>
    <w:rsid w:val="00053A89"/>
    <w:rsid w:val="00053F06"/>
    <w:rsid w:val="00054DA5"/>
    <w:rsid w:val="0005568D"/>
    <w:rsid w:val="00055CB5"/>
    <w:rsid w:val="000561E9"/>
    <w:rsid w:val="000563F5"/>
    <w:rsid w:val="0005709F"/>
    <w:rsid w:val="00057A21"/>
    <w:rsid w:val="00060551"/>
    <w:rsid w:val="00060CBC"/>
    <w:rsid w:val="00061B27"/>
    <w:rsid w:val="00062527"/>
    <w:rsid w:val="00063A5E"/>
    <w:rsid w:val="00067317"/>
    <w:rsid w:val="00071BFE"/>
    <w:rsid w:val="00071C04"/>
    <w:rsid w:val="00072140"/>
    <w:rsid w:val="0007276C"/>
    <w:rsid w:val="0007677B"/>
    <w:rsid w:val="00083392"/>
    <w:rsid w:val="00084653"/>
    <w:rsid w:val="00084AC1"/>
    <w:rsid w:val="0008548C"/>
    <w:rsid w:val="00090076"/>
    <w:rsid w:val="00091345"/>
    <w:rsid w:val="00091758"/>
    <w:rsid w:val="00091834"/>
    <w:rsid w:val="000936AB"/>
    <w:rsid w:val="00094DD5"/>
    <w:rsid w:val="000973A7"/>
    <w:rsid w:val="000A0032"/>
    <w:rsid w:val="000A05D0"/>
    <w:rsid w:val="000A4169"/>
    <w:rsid w:val="000A5907"/>
    <w:rsid w:val="000A5D1F"/>
    <w:rsid w:val="000A6319"/>
    <w:rsid w:val="000A6803"/>
    <w:rsid w:val="000A79F8"/>
    <w:rsid w:val="000B03EF"/>
    <w:rsid w:val="000B0558"/>
    <w:rsid w:val="000B0D14"/>
    <w:rsid w:val="000B1DCE"/>
    <w:rsid w:val="000B26BD"/>
    <w:rsid w:val="000B3E93"/>
    <w:rsid w:val="000B501E"/>
    <w:rsid w:val="000B5CBC"/>
    <w:rsid w:val="000B5E7E"/>
    <w:rsid w:val="000B67D5"/>
    <w:rsid w:val="000B67E4"/>
    <w:rsid w:val="000C1A3C"/>
    <w:rsid w:val="000C1BE3"/>
    <w:rsid w:val="000C3019"/>
    <w:rsid w:val="000C34E6"/>
    <w:rsid w:val="000C481B"/>
    <w:rsid w:val="000C589E"/>
    <w:rsid w:val="000D12D2"/>
    <w:rsid w:val="000D1A8F"/>
    <w:rsid w:val="000D3869"/>
    <w:rsid w:val="000D4C10"/>
    <w:rsid w:val="000D52F2"/>
    <w:rsid w:val="000D5C18"/>
    <w:rsid w:val="000D786C"/>
    <w:rsid w:val="000E11A9"/>
    <w:rsid w:val="000E19C2"/>
    <w:rsid w:val="000E1DC5"/>
    <w:rsid w:val="000E2C55"/>
    <w:rsid w:val="000E4C17"/>
    <w:rsid w:val="000E5038"/>
    <w:rsid w:val="000E5300"/>
    <w:rsid w:val="000E5D60"/>
    <w:rsid w:val="000F0309"/>
    <w:rsid w:val="000F04C9"/>
    <w:rsid w:val="000F1B1A"/>
    <w:rsid w:val="000F2378"/>
    <w:rsid w:val="000F2802"/>
    <w:rsid w:val="000F2965"/>
    <w:rsid w:val="000F2ECE"/>
    <w:rsid w:val="000F391A"/>
    <w:rsid w:val="000F5A55"/>
    <w:rsid w:val="0010054F"/>
    <w:rsid w:val="001005DD"/>
    <w:rsid w:val="00103E44"/>
    <w:rsid w:val="00104EDB"/>
    <w:rsid w:val="0011014E"/>
    <w:rsid w:val="00116ECB"/>
    <w:rsid w:val="00120035"/>
    <w:rsid w:val="00120244"/>
    <w:rsid w:val="001253C4"/>
    <w:rsid w:val="001256EE"/>
    <w:rsid w:val="00125970"/>
    <w:rsid w:val="001267BE"/>
    <w:rsid w:val="00127255"/>
    <w:rsid w:val="00127403"/>
    <w:rsid w:val="00131B74"/>
    <w:rsid w:val="00133B29"/>
    <w:rsid w:val="00133DA9"/>
    <w:rsid w:val="00135FC0"/>
    <w:rsid w:val="00137EBB"/>
    <w:rsid w:val="001408DF"/>
    <w:rsid w:val="00142E0E"/>
    <w:rsid w:val="00143445"/>
    <w:rsid w:val="001436C3"/>
    <w:rsid w:val="00145444"/>
    <w:rsid w:val="00146756"/>
    <w:rsid w:val="00147216"/>
    <w:rsid w:val="001506EE"/>
    <w:rsid w:val="00151E83"/>
    <w:rsid w:val="001546DB"/>
    <w:rsid w:val="001554BE"/>
    <w:rsid w:val="00156368"/>
    <w:rsid w:val="00160710"/>
    <w:rsid w:val="001610D7"/>
    <w:rsid w:val="00161782"/>
    <w:rsid w:val="00163A28"/>
    <w:rsid w:val="00164FA9"/>
    <w:rsid w:val="00165AAC"/>
    <w:rsid w:val="00165FD1"/>
    <w:rsid w:val="00170A4F"/>
    <w:rsid w:val="001753CC"/>
    <w:rsid w:val="001764FD"/>
    <w:rsid w:val="00177968"/>
    <w:rsid w:val="00177B76"/>
    <w:rsid w:val="0018039A"/>
    <w:rsid w:val="0018045E"/>
    <w:rsid w:val="001805DF"/>
    <w:rsid w:val="00181422"/>
    <w:rsid w:val="00181623"/>
    <w:rsid w:val="001839A6"/>
    <w:rsid w:val="00184480"/>
    <w:rsid w:val="0018503B"/>
    <w:rsid w:val="00185366"/>
    <w:rsid w:val="0018556F"/>
    <w:rsid w:val="001868F2"/>
    <w:rsid w:val="00187C72"/>
    <w:rsid w:val="001900A8"/>
    <w:rsid w:val="001900F0"/>
    <w:rsid w:val="00190D85"/>
    <w:rsid w:val="00191C72"/>
    <w:rsid w:val="001949E6"/>
    <w:rsid w:val="00195355"/>
    <w:rsid w:val="0019680A"/>
    <w:rsid w:val="0019692B"/>
    <w:rsid w:val="0019707F"/>
    <w:rsid w:val="00197B62"/>
    <w:rsid w:val="00197EE6"/>
    <w:rsid w:val="001A1339"/>
    <w:rsid w:val="001A622F"/>
    <w:rsid w:val="001A7DD1"/>
    <w:rsid w:val="001B194C"/>
    <w:rsid w:val="001B2353"/>
    <w:rsid w:val="001B31F4"/>
    <w:rsid w:val="001B39AC"/>
    <w:rsid w:val="001B6590"/>
    <w:rsid w:val="001B6C1E"/>
    <w:rsid w:val="001C0007"/>
    <w:rsid w:val="001C0B2C"/>
    <w:rsid w:val="001C0CF0"/>
    <w:rsid w:val="001C12BF"/>
    <w:rsid w:val="001C30A9"/>
    <w:rsid w:val="001C51E1"/>
    <w:rsid w:val="001C54E8"/>
    <w:rsid w:val="001C7D9B"/>
    <w:rsid w:val="001C7E9A"/>
    <w:rsid w:val="001D0D20"/>
    <w:rsid w:val="001D1444"/>
    <w:rsid w:val="001D16EA"/>
    <w:rsid w:val="001D18A5"/>
    <w:rsid w:val="001D24C0"/>
    <w:rsid w:val="001D2CE0"/>
    <w:rsid w:val="001D38C0"/>
    <w:rsid w:val="001D5D4E"/>
    <w:rsid w:val="001D5DBB"/>
    <w:rsid w:val="001D6264"/>
    <w:rsid w:val="001D6A34"/>
    <w:rsid w:val="001D6FF4"/>
    <w:rsid w:val="001E12CA"/>
    <w:rsid w:val="001E5BBA"/>
    <w:rsid w:val="001E7A02"/>
    <w:rsid w:val="001F11F1"/>
    <w:rsid w:val="001F1FCD"/>
    <w:rsid w:val="001F4D58"/>
    <w:rsid w:val="001F4E2A"/>
    <w:rsid w:val="001F6463"/>
    <w:rsid w:val="0020012D"/>
    <w:rsid w:val="00200168"/>
    <w:rsid w:val="0020181C"/>
    <w:rsid w:val="00201BF7"/>
    <w:rsid w:val="002033CE"/>
    <w:rsid w:val="0020575C"/>
    <w:rsid w:val="00207B25"/>
    <w:rsid w:val="00210A27"/>
    <w:rsid w:val="00215808"/>
    <w:rsid w:val="00216103"/>
    <w:rsid w:val="00216E22"/>
    <w:rsid w:val="002201C5"/>
    <w:rsid w:val="00221898"/>
    <w:rsid w:val="00221B60"/>
    <w:rsid w:val="00221D11"/>
    <w:rsid w:val="00222AFC"/>
    <w:rsid w:val="002231A3"/>
    <w:rsid w:val="00223C1C"/>
    <w:rsid w:val="0022536D"/>
    <w:rsid w:val="002257A3"/>
    <w:rsid w:val="002279E9"/>
    <w:rsid w:val="002319BE"/>
    <w:rsid w:val="00231DCE"/>
    <w:rsid w:val="00232F74"/>
    <w:rsid w:val="00233ECF"/>
    <w:rsid w:val="0023538E"/>
    <w:rsid w:val="002356B2"/>
    <w:rsid w:val="00235E9A"/>
    <w:rsid w:val="002370CC"/>
    <w:rsid w:val="00237534"/>
    <w:rsid w:val="0024124F"/>
    <w:rsid w:val="002413EC"/>
    <w:rsid w:val="00244101"/>
    <w:rsid w:val="0024628A"/>
    <w:rsid w:val="002503C3"/>
    <w:rsid w:val="0025081C"/>
    <w:rsid w:val="00250820"/>
    <w:rsid w:val="00252557"/>
    <w:rsid w:val="00252C96"/>
    <w:rsid w:val="00256145"/>
    <w:rsid w:val="002576E6"/>
    <w:rsid w:val="002600F5"/>
    <w:rsid w:val="00261A73"/>
    <w:rsid w:val="00261AFF"/>
    <w:rsid w:val="0026216F"/>
    <w:rsid w:val="0026223D"/>
    <w:rsid w:val="00263B2E"/>
    <w:rsid w:val="00263BED"/>
    <w:rsid w:val="002647AF"/>
    <w:rsid w:val="00265B84"/>
    <w:rsid w:val="00265D4B"/>
    <w:rsid w:val="00270B98"/>
    <w:rsid w:val="002731C1"/>
    <w:rsid w:val="0027346C"/>
    <w:rsid w:val="00273604"/>
    <w:rsid w:val="00275A72"/>
    <w:rsid w:val="00275F43"/>
    <w:rsid w:val="00276371"/>
    <w:rsid w:val="002765C9"/>
    <w:rsid w:val="00277287"/>
    <w:rsid w:val="002811B9"/>
    <w:rsid w:val="002837D7"/>
    <w:rsid w:val="00283F0E"/>
    <w:rsid w:val="00287541"/>
    <w:rsid w:val="00287764"/>
    <w:rsid w:val="00290F9F"/>
    <w:rsid w:val="00290FB8"/>
    <w:rsid w:val="0029142F"/>
    <w:rsid w:val="00291ABF"/>
    <w:rsid w:val="00292F73"/>
    <w:rsid w:val="00293254"/>
    <w:rsid w:val="002934AF"/>
    <w:rsid w:val="00293F3C"/>
    <w:rsid w:val="00294A2F"/>
    <w:rsid w:val="00295E55"/>
    <w:rsid w:val="00296186"/>
    <w:rsid w:val="0029653C"/>
    <w:rsid w:val="00296EAA"/>
    <w:rsid w:val="002A2B49"/>
    <w:rsid w:val="002A2CD5"/>
    <w:rsid w:val="002A33B0"/>
    <w:rsid w:val="002B1B87"/>
    <w:rsid w:val="002B1E26"/>
    <w:rsid w:val="002B269D"/>
    <w:rsid w:val="002B6B84"/>
    <w:rsid w:val="002B752E"/>
    <w:rsid w:val="002C18F1"/>
    <w:rsid w:val="002C1BFE"/>
    <w:rsid w:val="002C360A"/>
    <w:rsid w:val="002C4F1E"/>
    <w:rsid w:val="002C5EBD"/>
    <w:rsid w:val="002D04A2"/>
    <w:rsid w:val="002D05AE"/>
    <w:rsid w:val="002D2392"/>
    <w:rsid w:val="002D2D20"/>
    <w:rsid w:val="002D3C31"/>
    <w:rsid w:val="002D5BBB"/>
    <w:rsid w:val="002D70A2"/>
    <w:rsid w:val="002D7BBE"/>
    <w:rsid w:val="002D7EA6"/>
    <w:rsid w:val="002E0005"/>
    <w:rsid w:val="002E07BB"/>
    <w:rsid w:val="002E1318"/>
    <w:rsid w:val="002E1B6C"/>
    <w:rsid w:val="002E35C5"/>
    <w:rsid w:val="002E3EEF"/>
    <w:rsid w:val="002E5824"/>
    <w:rsid w:val="002E6491"/>
    <w:rsid w:val="002E730B"/>
    <w:rsid w:val="002F0627"/>
    <w:rsid w:val="002F0E00"/>
    <w:rsid w:val="002F1683"/>
    <w:rsid w:val="002F4A17"/>
    <w:rsid w:val="002F7208"/>
    <w:rsid w:val="002F7914"/>
    <w:rsid w:val="00300E67"/>
    <w:rsid w:val="00301658"/>
    <w:rsid w:val="00302FE3"/>
    <w:rsid w:val="00304A95"/>
    <w:rsid w:val="00304E15"/>
    <w:rsid w:val="00306A10"/>
    <w:rsid w:val="00307EF7"/>
    <w:rsid w:val="003126EB"/>
    <w:rsid w:val="00313326"/>
    <w:rsid w:val="00315EC2"/>
    <w:rsid w:val="00316D4E"/>
    <w:rsid w:val="00320590"/>
    <w:rsid w:val="00323428"/>
    <w:rsid w:val="003253B9"/>
    <w:rsid w:val="003254AB"/>
    <w:rsid w:val="00327447"/>
    <w:rsid w:val="00327512"/>
    <w:rsid w:val="00327AE0"/>
    <w:rsid w:val="003309AA"/>
    <w:rsid w:val="00330DDE"/>
    <w:rsid w:val="00331BCF"/>
    <w:rsid w:val="00332EB9"/>
    <w:rsid w:val="003336A7"/>
    <w:rsid w:val="00333BC4"/>
    <w:rsid w:val="0033552F"/>
    <w:rsid w:val="0033588E"/>
    <w:rsid w:val="00337066"/>
    <w:rsid w:val="0033759B"/>
    <w:rsid w:val="0033771D"/>
    <w:rsid w:val="003401C9"/>
    <w:rsid w:val="00341989"/>
    <w:rsid w:val="003428AB"/>
    <w:rsid w:val="003430FB"/>
    <w:rsid w:val="0034323F"/>
    <w:rsid w:val="0034457C"/>
    <w:rsid w:val="00350CB3"/>
    <w:rsid w:val="00352B43"/>
    <w:rsid w:val="003534CB"/>
    <w:rsid w:val="00354B74"/>
    <w:rsid w:val="00354E61"/>
    <w:rsid w:val="00355720"/>
    <w:rsid w:val="003563AF"/>
    <w:rsid w:val="0035724B"/>
    <w:rsid w:val="003619BA"/>
    <w:rsid w:val="00362E35"/>
    <w:rsid w:val="003640D8"/>
    <w:rsid w:val="00364FD3"/>
    <w:rsid w:val="00365861"/>
    <w:rsid w:val="00365C24"/>
    <w:rsid w:val="003660C7"/>
    <w:rsid w:val="003663EB"/>
    <w:rsid w:val="00366E00"/>
    <w:rsid w:val="0036711D"/>
    <w:rsid w:val="003702DA"/>
    <w:rsid w:val="00376A70"/>
    <w:rsid w:val="003772D8"/>
    <w:rsid w:val="0037791B"/>
    <w:rsid w:val="00380F42"/>
    <w:rsid w:val="00381340"/>
    <w:rsid w:val="003819BE"/>
    <w:rsid w:val="00381D55"/>
    <w:rsid w:val="00382990"/>
    <w:rsid w:val="0038601A"/>
    <w:rsid w:val="00386031"/>
    <w:rsid w:val="003932B8"/>
    <w:rsid w:val="00393D03"/>
    <w:rsid w:val="003944E7"/>
    <w:rsid w:val="00394680"/>
    <w:rsid w:val="00394996"/>
    <w:rsid w:val="00395AD8"/>
    <w:rsid w:val="00395EB4"/>
    <w:rsid w:val="003A2A4D"/>
    <w:rsid w:val="003A2AE9"/>
    <w:rsid w:val="003A2BE0"/>
    <w:rsid w:val="003A3D4D"/>
    <w:rsid w:val="003A3D9C"/>
    <w:rsid w:val="003A3E5F"/>
    <w:rsid w:val="003A5E3F"/>
    <w:rsid w:val="003A6A97"/>
    <w:rsid w:val="003A6FB8"/>
    <w:rsid w:val="003A7028"/>
    <w:rsid w:val="003B192C"/>
    <w:rsid w:val="003B1D7C"/>
    <w:rsid w:val="003B215E"/>
    <w:rsid w:val="003B428B"/>
    <w:rsid w:val="003B47C2"/>
    <w:rsid w:val="003B5C73"/>
    <w:rsid w:val="003C1A61"/>
    <w:rsid w:val="003C2FBD"/>
    <w:rsid w:val="003C49F5"/>
    <w:rsid w:val="003C535D"/>
    <w:rsid w:val="003C5906"/>
    <w:rsid w:val="003C6394"/>
    <w:rsid w:val="003C77FB"/>
    <w:rsid w:val="003C77FD"/>
    <w:rsid w:val="003D2E3B"/>
    <w:rsid w:val="003D3893"/>
    <w:rsid w:val="003D682E"/>
    <w:rsid w:val="003D754B"/>
    <w:rsid w:val="003D7FD1"/>
    <w:rsid w:val="003E119F"/>
    <w:rsid w:val="003E19D6"/>
    <w:rsid w:val="003E2296"/>
    <w:rsid w:val="003E2BC0"/>
    <w:rsid w:val="003E498F"/>
    <w:rsid w:val="003E4D49"/>
    <w:rsid w:val="003E54E1"/>
    <w:rsid w:val="003E5DB3"/>
    <w:rsid w:val="003E6C05"/>
    <w:rsid w:val="003F2E52"/>
    <w:rsid w:val="003F3D4C"/>
    <w:rsid w:val="003F4CC4"/>
    <w:rsid w:val="003F51FD"/>
    <w:rsid w:val="003F6127"/>
    <w:rsid w:val="00401899"/>
    <w:rsid w:val="00401B08"/>
    <w:rsid w:val="00401CCB"/>
    <w:rsid w:val="00401EEE"/>
    <w:rsid w:val="00402360"/>
    <w:rsid w:val="00402FBE"/>
    <w:rsid w:val="00403B73"/>
    <w:rsid w:val="00403F77"/>
    <w:rsid w:val="00405E8F"/>
    <w:rsid w:val="00406BB2"/>
    <w:rsid w:val="00406F72"/>
    <w:rsid w:val="00406F98"/>
    <w:rsid w:val="004109E3"/>
    <w:rsid w:val="00411607"/>
    <w:rsid w:val="00411C90"/>
    <w:rsid w:val="00412868"/>
    <w:rsid w:val="00415337"/>
    <w:rsid w:val="00416BBD"/>
    <w:rsid w:val="00420F1C"/>
    <w:rsid w:val="00420FF5"/>
    <w:rsid w:val="00421F0A"/>
    <w:rsid w:val="00422E75"/>
    <w:rsid w:val="00424D14"/>
    <w:rsid w:val="00425B0D"/>
    <w:rsid w:val="00426691"/>
    <w:rsid w:val="00427916"/>
    <w:rsid w:val="00432039"/>
    <w:rsid w:val="00433451"/>
    <w:rsid w:val="00433885"/>
    <w:rsid w:val="00433A03"/>
    <w:rsid w:val="00433A2A"/>
    <w:rsid w:val="00433BA7"/>
    <w:rsid w:val="00440757"/>
    <w:rsid w:val="00441820"/>
    <w:rsid w:val="00441D91"/>
    <w:rsid w:val="0044229F"/>
    <w:rsid w:val="00444BF7"/>
    <w:rsid w:val="00445B5D"/>
    <w:rsid w:val="004460CF"/>
    <w:rsid w:val="004466D9"/>
    <w:rsid w:val="00450C7C"/>
    <w:rsid w:val="004522D4"/>
    <w:rsid w:val="0045369B"/>
    <w:rsid w:val="00453992"/>
    <w:rsid w:val="004539B1"/>
    <w:rsid w:val="00453CD7"/>
    <w:rsid w:val="00455316"/>
    <w:rsid w:val="00455A60"/>
    <w:rsid w:val="004570CA"/>
    <w:rsid w:val="00457C85"/>
    <w:rsid w:val="00460F3B"/>
    <w:rsid w:val="00461789"/>
    <w:rsid w:val="00461AAA"/>
    <w:rsid w:val="004640FC"/>
    <w:rsid w:val="00464A08"/>
    <w:rsid w:val="00464A64"/>
    <w:rsid w:val="00464DAA"/>
    <w:rsid w:val="0047011A"/>
    <w:rsid w:val="00470971"/>
    <w:rsid w:val="00470EFE"/>
    <w:rsid w:val="00471A2E"/>
    <w:rsid w:val="00472727"/>
    <w:rsid w:val="004735AC"/>
    <w:rsid w:val="00474297"/>
    <w:rsid w:val="0047458C"/>
    <w:rsid w:val="0047585A"/>
    <w:rsid w:val="004759A5"/>
    <w:rsid w:val="00475B96"/>
    <w:rsid w:val="00475CBE"/>
    <w:rsid w:val="00475E75"/>
    <w:rsid w:val="004802A5"/>
    <w:rsid w:val="0048272E"/>
    <w:rsid w:val="004837A3"/>
    <w:rsid w:val="004839E9"/>
    <w:rsid w:val="00484166"/>
    <w:rsid w:val="00484D0B"/>
    <w:rsid w:val="00485B63"/>
    <w:rsid w:val="00485CE2"/>
    <w:rsid w:val="00485E18"/>
    <w:rsid w:val="00487A2A"/>
    <w:rsid w:val="00487F08"/>
    <w:rsid w:val="00491709"/>
    <w:rsid w:val="00491E1D"/>
    <w:rsid w:val="004936A3"/>
    <w:rsid w:val="00494348"/>
    <w:rsid w:val="00494B4C"/>
    <w:rsid w:val="00496E26"/>
    <w:rsid w:val="004975F0"/>
    <w:rsid w:val="004A0748"/>
    <w:rsid w:val="004A2C1D"/>
    <w:rsid w:val="004A3B62"/>
    <w:rsid w:val="004B2662"/>
    <w:rsid w:val="004B7350"/>
    <w:rsid w:val="004B7B29"/>
    <w:rsid w:val="004C062E"/>
    <w:rsid w:val="004C2438"/>
    <w:rsid w:val="004C4689"/>
    <w:rsid w:val="004C4878"/>
    <w:rsid w:val="004C4D72"/>
    <w:rsid w:val="004D0809"/>
    <w:rsid w:val="004D1E42"/>
    <w:rsid w:val="004D45A5"/>
    <w:rsid w:val="004D52BE"/>
    <w:rsid w:val="004D58BE"/>
    <w:rsid w:val="004D6407"/>
    <w:rsid w:val="004D68BE"/>
    <w:rsid w:val="004D7732"/>
    <w:rsid w:val="004E0B06"/>
    <w:rsid w:val="004E100E"/>
    <w:rsid w:val="004E2F6C"/>
    <w:rsid w:val="004E2FC1"/>
    <w:rsid w:val="004E3298"/>
    <w:rsid w:val="004E3E8A"/>
    <w:rsid w:val="004E3FD2"/>
    <w:rsid w:val="004E4231"/>
    <w:rsid w:val="004E5825"/>
    <w:rsid w:val="004E592E"/>
    <w:rsid w:val="004E6094"/>
    <w:rsid w:val="004E6F51"/>
    <w:rsid w:val="004F00F1"/>
    <w:rsid w:val="004F11D7"/>
    <w:rsid w:val="004F1554"/>
    <w:rsid w:val="004F22EB"/>
    <w:rsid w:val="004F25F4"/>
    <w:rsid w:val="004F3CB7"/>
    <w:rsid w:val="004F5DE6"/>
    <w:rsid w:val="004F6187"/>
    <w:rsid w:val="004F7DF4"/>
    <w:rsid w:val="00500B3B"/>
    <w:rsid w:val="00502445"/>
    <w:rsid w:val="0050259D"/>
    <w:rsid w:val="00503931"/>
    <w:rsid w:val="00504160"/>
    <w:rsid w:val="00506216"/>
    <w:rsid w:val="005102B1"/>
    <w:rsid w:val="00510AE6"/>
    <w:rsid w:val="00512980"/>
    <w:rsid w:val="005131E0"/>
    <w:rsid w:val="005166BE"/>
    <w:rsid w:val="005200AA"/>
    <w:rsid w:val="00520EAD"/>
    <w:rsid w:val="00524CC5"/>
    <w:rsid w:val="00525F37"/>
    <w:rsid w:val="0053111F"/>
    <w:rsid w:val="0053113B"/>
    <w:rsid w:val="005317F8"/>
    <w:rsid w:val="00532298"/>
    <w:rsid w:val="00532367"/>
    <w:rsid w:val="005348F1"/>
    <w:rsid w:val="00534E72"/>
    <w:rsid w:val="00535913"/>
    <w:rsid w:val="00535B55"/>
    <w:rsid w:val="005371D7"/>
    <w:rsid w:val="0054045B"/>
    <w:rsid w:val="005409CA"/>
    <w:rsid w:val="0054267A"/>
    <w:rsid w:val="00542926"/>
    <w:rsid w:val="00542E55"/>
    <w:rsid w:val="0054443B"/>
    <w:rsid w:val="0054491F"/>
    <w:rsid w:val="00544D38"/>
    <w:rsid w:val="00545517"/>
    <w:rsid w:val="0054703E"/>
    <w:rsid w:val="0055068D"/>
    <w:rsid w:val="0055092A"/>
    <w:rsid w:val="00551481"/>
    <w:rsid w:val="0055191C"/>
    <w:rsid w:val="00551F5B"/>
    <w:rsid w:val="0055309F"/>
    <w:rsid w:val="00553674"/>
    <w:rsid w:val="00553B8E"/>
    <w:rsid w:val="00554C3B"/>
    <w:rsid w:val="00555D64"/>
    <w:rsid w:val="00560C6D"/>
    <w:rsid w:val="00562A84"/>
    <w:rsid w:val="00562E89"/>
    <w:rsid w:val="005654C9"/>
    <w:rsid w:val="00566FB6"/>
    <w:rsid w:val="00567400"/>
    <w:rsid w:val="005674FD"/>
    <w:rsid w:val="00570376"/>
    <w:rsid w:val="005718EA"/>
    <w:rsid w:val="005723EF"/>
    <w:rsid w:val="005726D9"/>
    <w:rsid w:val="00572CA2"/>
    <w:rsid w:val="00573F66"/>
    <w:rsid w:val="0057593D"/>
    <w:rsid w:val="0057692A"/>
    <w:rsid w:val="00577065"/>
    <w:rsid w:val="00577A08"/>
    <w:rsid w:val="0058167C"/>
    <w:rsid w:val="00582DE9"/>
    <w:rsid w:val="00583C63"/>
    <w:rsid w:val="00585399"/>
    <w:rsid w:val="00586EEA"/>
    <w:rsid w:val="00590910"/>
    <w:rsid w:val="005917D6"/>
    <w:rsid w:val="00592465"/>
    <w:rsid w:val="005925A4"/>
    <w:rsid w:val="005939B3"/>
    <w:rsid w:val="005944D5"/>
    <w:rsid w:val="00595844"/>
    <w:rsid w:val="00597B9F"/>
    <w:rsid w:val="005A0A3C"/>
    <w:rsid w:val="005A0D14"/>
    <w:rsid w:val="005A1278"/>
    <w:rsid w:val="005A1518"/>
    <w:rsid w:val="005A1F7D"/>
    <w:rsid w:val="005A391C"/>
    <w:rsid w:val="005B0B65"/>
    <w:rsid w:val="005B3330"/>
    <w:rsid w:val="005B384D"/>
    <w:rsid w:val="005B4CCF"/>
    <w:rsid w:val="005B4ECD"/>
    <w:rsid w:val="005B5650"/>
    <w:rsid w:val="005B5890"/>
    <w:rsid w:val="005C0053"/>
    <w:rsid w:val="005C0AF6"/>
    <w:rsid w:val="005C144B"/>
    <w:rsid w:val="005C1E7B"/>
    <w:rsid w:val="005C5D59"/>
    <w:rsid w:val="005C5DAB"/>
    <w:rsid w:val="005C7A2F"/>
    <w:rsid w:val="005D0916"/>
    <w:rsid w:val="005D1799"/>
    <w:rsid w:val="005D2D94"/>
    <w:rsid w:val="005D3301"/>
    <w:rsid w:val="005D3F9B"/>
    <w:rsid w:val="005D556C"/>
    <w:rsid w:val="005E08DD"/>
    <w:rsid w:val="005E1F86"/>
    <w:rsid w:val="005E5268"/>
    <w:rsid w:val="005E5EDF"/>
    <w:rsid w:val="005E6D41"/>
    <w:rsid w:val="005E6E76"/>
    <w:rsid w:val="005F007C"/>
    <w:rsid w:val="005F1AE5"/>
    <w:rsid w:val="005F5194"/>
    <w:rsid w:val="005F6EBA"/>
    <w:rsid w:val="00600166"/>
    <w:rsid w:val="00601E04"/>
    <w:rsid w:val="00602C9D"/>
    <w:rsid w:val="0060587A"/>
    <w:rsid w:val="00605F66"/>
    <w:rsid w:val="00607719"/>
    <w:rsid w:val="006134EC"/>
    <w:rsid w:val="00614564"/>
    <w:rsid w:val="006147EA"/>
    <w:rsid w:val="0061516E"/>
    <w:rsid w:val="006156B7"/>
    <w:rsid w:val="006214C7"/>
    <w:rsid w:val="00622A06"/>
    <w:rsid w:val="00622E7F"/>
    <w:rsid w:val="00623123"/>
    <w:rsid w:val="00624573"/>
    <w:rsid w:val="0062472C"/>
    <w:rsid w:val="00625634"/>
    <w:rsid w:val="00627512"/>
    <w:rsid w:val="0063028B"/>
    <w:rsid w:val="0063511B"/>
    <w:rsid w:val="0063687B"/>
    <w:rsid w:val="00636D00"/>
    <w:rsid w:val="006402A6"/>
    <w:rsid w:val="006402FD"/>
    <w:rsid w:val="00640BF1"/>
    <w:rsid w:val="00641644"/>
    <w:rsid w:val="00641CE2"/>
    <w:rsid w:val="006424EB"/>
    <w:rsid w:val="006436C1"/>
    <w:rsid w:val="0064380D"/>
    <w:rsid w:val="00644E90"/>
    <w:rsid w:val="006463C1"/>
    <w:rsid w:val="00647671"/>
    <w:rsid w:val="00647C4D"/>
    <w:rsid w:val="0065078F"/>
    <w:rsid w:val="006533C7"/>
    <w:rsid w:val="006536C3"/>
    <w:rsid w:val="00653A34"/>
    <w:rsid w:val="006554FD"/>
    <w:rsid w:val="006558A1"/>
    <w:rsid w:val="0065785F"/>
    <w:rsid w:val="00660365"/>
    <w:rsid w:val="00660390"/>
    <w:rsid w:val="00660440"/>
    <w:rsid w:val="006604FA"/>
    <w:rsid w:val="00660877"/>
    <w:rsid w:val="00661831"/>
    <w:rsid w:val="00661E77"/>
    <w:rsid w:val="00662BD5"/>
    <w:rsid w:val="00664E74"/>
    <w:rsid w:val="006653A7"/>
    <w:rsid w:val="00667575"/>
    <w:rsid w:val="0067121E"/>
    <w:rsid w:val="00671423"/>
    <w:rsid w:val="00674BFA"/>
    <w:rsid w:val="00675E44"/>
    <w:rsid w:val="0067732B"/>
    <w:rsid w:val="00677A2F"/>
    <w:rsid w:val="00680F3E"/>
    <w:rsid w:val="00681707"/>
    <w:rsid w:val="006828B4"/>
    <w:rsid w:val="00682EAF"/>
    <w:rsid w:val="00683DD7"/>
    <w:rsid w:val="00686815"/>
    <w:rsid w:val="006905EB"/>
    <w:rsid w:val="006912D0"/>
    <w:rsid w:val="00691DD5"/>
    <w:rsid w:val="00693A72"/>
    <w:rsid w:val="00694504"/>
    <w:rsid w:val="006954CE"/>
    <w:rsid w:val="00697866"/>
    <w:rsid w:val="006A18FD"/>
    <w:rsid w:val="006A40A7"/>
    <w:rsid w:val="006A6086"/>
    <w:rsid w:val="006A67BE"/>
    <w:rsid w:val="006A6C48"/>
    <w:rsid w:val="006A7F61"/>
    <w:rsid w:val="006B0CAD"/>
    <w:rsid w:val="006B2270"/>
    <w:rsid w:val="006B275B"/>
    <w:rsid w:val="006B4309"/>
    <w:rsid w:val="006B571F"/>
    <w:rsid w:val="006B5773"/>
    <w:rsid w:val="006B66CB"/>
    <w:rsid w:val="006C0C58"/>
    <w:rsid w:val="006C13BF"/>
    <w:rsid w:val="006C2C10"/>
    <w:rsid w:val="006C2D67"/>
    <w:rsid w:val="006C30DE"/>
    <w:rsid w:val="006C3E25"/>
    <w:rsid w:val="006C41BF"/>
    <w:rsid w:val="006C4642"/>
    <w:rsid w:val="006C6E4C"/>
    <w:rsid w:val="006D0EFA"/>
    <w:rsid w:val="006D117C"/>
    <w:rsid w:val="006D1709"/>
    <w:rsid w:val="006D4EE8"/>
    <w:rsid w:val="006D544D"/>
    <w:rsid w:val="006D6AAC"/>
    <w:rsid w:val="006D7313"/>
    <w:rsid w:val="006E148D"/>
    <w:rsid w:val="006E1ACD"/>
    <w:rsid w:val="006E1B02"/>
    <w:rsid w:val="006E38E6"/>
    <w:rsid w:val="006E4185"/>
    <w:rsid w:val="006E4989"/>
    <w:rsid w:val="006E503A"/>
    <w:rsid w:val="006E5461"/>
    <w:rsid w:val="006E69E2"/>
    <w:rsid w:val="006F02FC"/>
    <w:rsid w:val="006F0303"/>
    <w:rsid w:val="006F05AA"/>
    <w:rsid w:val="006F1225"/>
    <w:rsid w:val="006F1400"/>
    <w:rsid w:val="006F14E4"/>
    <w:rsid w:val="006F187A"/>
    <w:rsid w:val="006F1AB2"/>
    <w:rsid w:val="006F1B6C"/>
    <w:rsid w:val="006F3481"/>
    <w:rsid w:val="006F3C17"/>
    <w:rsid w:val="006F521F"/>
    <w:rsid w:val="006F5E5D"/>
    <w:rsid w:val="006F5F51"/>
    <w:rsid w:val="006F7424"/>
    <w:rsid w:val="00700101"/>
    <w:rsid w:val="00700D90"/>
    <w:rsid w:val="00700EF6"/>
    <w:rsid w:val="00701742"/>
    <w:rsid w:val="00701CBB"/>
    <w:rsid w:val="00702E5E"/>
    <w:rsid w:val="00703D2C"/>
    <w:rsid w:val="00704459"/>
    <w:rsid w:val="00704C21"/>
    <w:rsid w:val="00705FAE"/>
    <w:rsid w:val="00706A44"/>
    <w:rsid w:val="00706AA6"/>
    <w:rsid w:val="00710E70"/>
    <w:rsid w:val="00711241"/>
    <w:rsid w:val="00712844"/>
    <w:rsid w:val="00713091"/>
    <w:rsid w:val="00713D87"/>
    <w:rsid w:val="00714A08"/>
    <w:rsid w:val="00714D19"/>
    <w:rsid w:val="007154FA"/>
    <w:rsid w:val="007157AA"/>
    <w:rsid w:val="007160F2"/>
    <w:rsid w:val="007174D2"/>
    <w:rsid w:val="00720897"/>
    <w:rsid w:val="0072137B"/>
    <w:rsid w:val="00722279"/>
    <w:rsid w:val="00725621"/>
    <w:rsid w:val="00730E7B"/>
    <w:rsid w:val="00732568"/>
    <w:rsid w:val="0073396F"/>
    <w:rsid w:val="007341A4"/>
    <w:rsid w:val="00734A94"/>
    <w:rsid w:val="007355EB"/>
    <w:rsid w:val="007400D7"/>
    <w:rsid w:val="0074030D"/>
    <w:rsid w:val="00741B24"/>
    <w:rsid w:val="0074226A"/>
    <w:rsid w:val="00742B4D"/>
    <w:rsid w:val="00743C9A"/>
    <w:rsid w:val="00747A3E"/>
    <w:rsid w:val="00752952"/>
    <w:rsid w:val="007543F5"/>
    <w:rsid w:val="00756B13"/>
    <w:rsid w:val="007575F8"/>
    <w:rsid w:val="00760BBB"/>
    <w:rsid w:val="007629A9"/>
    <w:rsid w:val="00763446"/>
    <w:rsid w:val="0076514C"/>
    <w:rsid w:val="007654D3"/>
    <w:rsid w:val="007658D5"/>
    <w:rsid w:val="00765D51"/>
    <w:rsid w:val="00766815"/>
    <w:rsid w:val="00766F57"/>
    <w:rsid w:val="0077134C"/>
    <w:rsid w:val="00773990"/>
    <w:rsid w:val="0077490F"/>
    <w:rsid w:val="007766D2"/>
    <w:rsid w:val="007767A4"/>
    <w:rsid w:val="00781D63"/>
    <w:rsid w:val="00782761"/>
    <w:rsid w:val="00784670"/>
    <w:rsid w:val="00785023"/>
    <w:rsid w:val="00785780"/>
    <w:rsid w:val="00786B34"/>
    <w:rsid w:val="0078731D"/>
    <w:rsid w:val="00787D99"/>
    <w:rsid w:val="00790195"/>
    <w:rsid w:val="007902C4"/>
    <w:rsid w:val="00791D73"/>
    <w:rsid w:val="00792609"/>
    <w:rsid w:val="00792AE2"/>
    <w:rsid w:val="00794A3A"/>
    <w:rsid w:val="00794E4E"/>
    <w:rsid w:val="007956E5"/>
    <w:rsid w:val="00796968"/>
    <w:rsid w:val="00796E71"/>
    <w:rsid w:val="00797778"/>
    <w:rsid w:val="0079789F"/>
    <w:rsid w:val="0079791F"/>
    <w:rsid w:val="007A06CE"/>
    <w:rsid w:val="007A2165"/>
    <w:rsid w:val="007A23E9"/>
    <w:rsid w:val="007A34DB"/>
    <w:rsid w:val="007A3901"/>
    <w:rsid w:val="007A3FA0"/>
    <w:rsid w:val="007A7342"/>
    <w:rsid w:val="007B15BD"/>
    <w:rsid w:val="007B19EC"/>
    <w:rsid w:val="007B1EA8"/>
    <w:rsid w:val="007B38B0"/>
    <w:rsid w:val="007B3A28"/>
    <w:rsid w:val="007B5940"/>
    <w:rsid w:val="007B5BBF"/>
    <w:rsid w:val="007B7740"/>
    <w:rsid w:val="007C109D"/>
    <w:rsid w:val="007C1789"/>
    <w:rsid w:val="007C41D8"/>
    <w:rsid w:val="007C45B2"/>
    <w:rsid w:val="007C46F3"/>
    <w:rsid w:val="007C4B96"/>
    <w:rsid w:val="007C68BA"/>
    <w:rsid w:val="007C6C3F"/>
    <w:rsid w:val="007C7755"/>
    <w:rsid w:val="007D5200"/>
    <w:rsid w:val="007D6351"/>
    <w:rsid w:val="007D70F2"/>
    <w:rsid w:val="007D734E"/>
    <w:rsid w:val="007E1045"/>
    <w:rsid w:val="007E40AE"/>
    <w:rsid w:val="007E49D4"/>
    <w:rsid w:val="007E53B5"/>
    <w:rsid w:val="007E6875"/>
    <w:rsid w:val="007E729B"/>
    <w:rsid w:val="007E7A44"/>
    <w:rsid w:val="007F0195"/>
    <w:rsid w:val="007F095C"/>
    <w:rsid w:val="007F42C5"/>
    <w:rsid w:val="007F6526"/>
    <w:rsid w:val="0080118B"/>
    <w:rsid w:val="008013CD"/>
    <w:rsid w:val="0080181B"/>
    <w:rsid w:val="00801A19"/>
    <w:rsid w:val="00803230"/>
    <w:rsid w:val="0080436C"/>
    <w:rsid w:val="00804968"/>
    <w:rsid w:val="0080542B"/>
    <w:rsid w:val="00807A3A"/>
    <w:rsid w:val="0081329C"/>
    <w:rsid w:val="00814D8A"/>
    <w:rsid w:val="0081585B"/>
    <w:rsid w:val="00815BBD"/>
    <w:rsid w:val="00820342"/>
    <w:rsid w:val="008228AE"/>
    <w:rsid w:val="00824C49"/>
    <w:rsid w:val="00824E3C"/>
    <w:rsid w:val="0082719B"/>
    <w:rsid w:val="0083199A"/>
    <w:rsid w:val="00831E24"/>
    <w:rsid w:val="00832555"/>
    <w:rsid w:val="0083299D"/>
    <w:rsid w:val="008330B4"/>
    <w:rsid w:val="0083473C"/>
    <w:rsid w:val="00834C1E"/>
    <w:rsid w:val="00835766"/>
    <w:rsid w:val="0083576E"/>
    <w:rsid w:val="008363EC"/>
    <w:rsid w:val="00837179"/>
    <w:rsid w:val="0083786C"/>
    <w:rsid w:val="00837EAA"/>
    <w:rsid w:val="00840648"/>
    <w:rsid w:val="00840AD9"/>
    <w:rsid w:val="00840D77"/>
    <w:rsid w:val="0084393C"/>
    <w:rsid w:val="00845394"/>
    <w:rsid w:val="00845874"/>
    <w:rsid w:val="00847E19"/>
    <w:rsid w:val="008507B3"/>
    <w:rsid w:val="008509B7"/>
    <w:rsid w:val="00850D4A"/>
    <w:rsid w:val="00850FBF"/>
    <w:rsid w:val="008518D7"/>
    <w:rsid w:val="008541EE"/>
    <w:rsid w:val="00856B7D"/>
    <w:rsid w:val="00860C75"/>
    <w:rsid w:val="008613F4"/>
    <w:rsid w:val="00864046"/>
    <w:rsid w:val="008643C6"/>
    <w:rsid w:val="008652BE"/>
    <w:rsid w:val="0086540A"/>
    <w:rsid w:val="008660C5"/>
    <w:rsid w:val="0086717B"/>
    <w:rsid w:val="0087056A"/>
    <w:rsid w:val="008708DE"/>
    <w:rsid w:val="008709AF"/>
    <w:rsid w:val="008716FB"/>
    <w:rsid w:val="00871EFE"/>
    <w:rsid w:val="00872893"/>
    <w:rsid w:val="0087342A"/>
    <w:rsid w:val="00873DF6"/>
    <w:rsid w:val="008740F3"/>
    <w:rsid w:val="00874742"/>
    <w:rsid w:val="00875FB9"/>
    <w:rsid w:val="00882A05"/>
    <w:rsid w:val="00883642"/>
    <w:rsid w:val="008845C6"/>
    <w:rsid w:val="008855B3"/>
    <w:rsid w:val="00890388"/>
    <w:rsid w:val="0089048A"/>
    <w:rsid w:val="00890B3D"/>
    <w:rsid w:val="00891F94"/>
    <w:rsid w:val="00893942"/>
    <w:rsid w:val="00893C67"/>
    <w:rsid w:val="00894602"/>
    <w:rsid w:val="00895DF3"/>
    <w:rsid w:val="00897B06"/>
    <w:rsid w:val="008A09B2"/>
    <w:rsid w:val="008A0A9F"/>
    <w:rsid w:val="008A0C90"/>
    <w:rsid w:val="008A0DBC"/>
    <w:rsid w:val="008A1532"/>
    <w:rsid w:val="008A49BA"/>
    <w:rsid w:val="008A6BC2"/>
    <w:rsid w:val="008B0230"/>
    <w:rsid w:val="008B186D"/>
    <w:rsid w:val="008B1D7E"/>
    <w:rsid w:val="008B2352"/>
    <w:rsid w:val="008B4A23"/>
    <w:rsid w:val="008B53B6"/>
    <w:rsid w:val="008B5C03"/>
    <w:rsid w:val="008C2ED0"/>
    <w:rsid w:val="008C35A7"/>
    <w:rsid w:val="008C3984"/>
    <w:rsid w:val="008C6DFE"/>
    <w:rsid w:val="008C7614"/>
    <w:rsid w:val="008D0677"/>
    <w:rsid w:val="008D0926"/>
    <w:rsid w:val="008D0AF2"/>
    <w:rsid w:val="008D20D2"/>
    <w:rsid w:val="008D4208"/>
    <w:rsid w:val="008D4315"/>
    <w:rsid w:val="008D436F"/>
    <w:rsid w:val="008D43E5"/>
    <w:rsid w:val="008D46CD"/>
    <w:rsid w:val="008D4FD1"/>
    <w:rsid w:val="008D51B2"/>
    <w:rsid w:val="008D5A15"/>
    <w:rsid w:val="008D6E4D"/>
    <w:rsid w:val="008E1887"/>
    <w:rsid w:val="008E1931"/>
    <w:rsid w:val="008E4432"/>
    <w:rsid w:val="008E4450"/>
    <w:rsid w:val="008E46CD"/>
    <w:rsid w:val="008E4875"/>
    <w:rsid w:val="008E71F6"/>
    <w:rsid w:val="008F0050"/>
    <w:rsid w:val="008F2EED"/>
    <w:rsid w:val="008F4234"/>
    <w:rsid w:val="008F4A63"/>
    <w:rsid w:val="008F75A3"/>
    <w:rsid w:val="00900F83"/>
    <w:rsid w:val="00901F86"/>
    <w:rsid w:val="009031DF"/>
    <w:rsid w:val="009034E4"/>
    <w:rsid w:val="009046ED"/>
    <w:rsid w:val="0090551E"/>
    <w:rsid w:val="0090584C"/>
    <w:rsid w:val="00910244"/>
    <w:rsid w:val="00910E10"/>
    <w:rsid w:val="0091267F"/>
    <w:rsid w:val="0091299E"/>
    <w:rsid w:val="00912ABA"/>
    <w:rsid w:val="00915C5B"/>
    <w:rsid w:val="009205EC"/>
    <w:rsid w:val="009213E0"/>
    <w:rsid w:val="00921852"/>
    <w:rsid w:val="00921AE9"/>
    <w:rsid w:val="009237E0"/>
    <w:rsid w:val="00923A03"/>
    <w:rsid w:val="00925430"/>
    <w:rsid w:val="00925D68"/>
    <w:rsid w:val="009264F5"/>
    <w:rsid w:val="0092701E"/>
    <w:rsid w:val="00932AAF"/>
    <w:rsid w:val="00934A3B"/>
    <w:rsid w:val="00934DAD"/>
    <w:rsid w:val="009360B6"/>
    <w:rsid w:val="009408D1"/>
    <w:rsid w:val="00950643"/>
    <w:rsid w:val="00954477"/>
    <w:rsid w:val="00954FDA"/>
    <w:rsid w:val="00956928"/>
    <w:rsid w:val="00960800"/>
    <w:rsid w:val="00964CFA"/>
    <w:rsid w:val="00965E65"/>
    <w:rsid w:val="009664DA"/>
    <w:rsid w:val="009676B4"/>
    <w:rsid w:val="0097035F"/>
    <w:rsid w:val="00970F83"/>
    <w:rsid w:val="0097113A"/>
    <w:rsid w:val="00974464"/>
    <w:rsid w:val="00974A3C"/>
    <w:rsid w:val="00982088"/>
    <w:rsid w:val="00982344"/>
    <w:rsid w:val="00983CCE"/>
    <w:rsid w:val="00983F6A"/>
    <w:rsid w:val="00984497"/>
    <w:rsid w:val="0098551B"/>
    <w:rsid w:val="00985F4F"/>
    <w:rsid w:val="0098634F"/>
    <w:rsid w:val="0098725A"/>
    <w:rsid w:val="00990BA6"/>
    <w:rsid w:val="00990FF3"/>
    <w:rsid w:val="009916FA"/>
    <w:rsid w:val="00994C5A"/>
    <w:rsid w:val="009A15BF"/>
    <w:rsid w:val="009A23F0"/>
    <w:rsid w:val="009A46AC"/>
    <w:rsid w:val="009A4744"/>
    <w:rsid w:val="009A63FB"/>
    <w:rsid w:val="009A7B9B"/>
    <w:rsid w:val="009B062B"/>
    <w:rsid w:val="009B392C"/>
    <w:rsid w:val="009B4072"/>
    <w:rsid w:val="009B52C7"/>
    <w:rsid w:val="009B5C76"/>
    <w:rsid w:val="009B693C"/>
    <w:rsid w:val="009B6BC8"/>
    <w:rsid w:val="009C25B8"/>
    <w:rsid w:val="009C3C36"/>
    <w:rsid w:val="009C403B"/>
    <w:rsid w:val="009C6DD7"/>
    <w:rsid w:val="009C750D"/>
    <w:rsid w:val="009D2739"/>
    <w:rsid w:val="009D314C"/>
    <w:rsid w:val="009D3772"/>
    <w:rsid w:val="009D3A1B"/>
    <w:rsid w:val="009D40A9"/>
    <w:rsid w:val="009D55A2"/>
    <w:rsid w:val="009D58E8"/>
    <w:rsid w:val="009D62F1"/>
    <w:rsid w:val="009D6492"/>
    <w:rsid w:val="009D743C"/>
    <w:rsid w:val="009E3011"/>
    <w:rsid w:val="009E412E"/>
    <w:rsid w:val="009E504B"/>
    <w:rsid w:val="009E5491"/>
    <w:rsid w:val="009E6F43"/>
    <w:rsid w:val="009F0A72"/>
    <w:rsid w:val="009F1E71"/>
    <w:rsid w:val="009F1F4C"/>
    <w:rsid w:val="009F303B"/>
    <w:rsid w:val="009F4BBE"/>
    <w:rsid w:val="00A03420"/>
    <w:rsid w:val="00A059F8"/>
    <w:rsid w:val="00A06584"/>
    <w:rsid w:val="00A06B2F"/>
    <w:rsid w:val="00A07259"/>
    <w:rsid w:val="00A0745C"/>
    <w:rsid w:val="00A07D29"/>
    <w:rsid w:val="00A10835"/>
    <w:rsid w:val="00A10FE3"/>
    <w:rsid w:val="00A125AD"/>
    <w:rsid w:val="00A128C8"/>
    <w:rsid w:val="00A14E50"/>
    <w:rsid w:val="00A16673"/>
    <w:rsid w:val="00A17AB1"/>
    <w:rsid w:val="00A205BF"/>
    <w:rsid w:val="00A2136A"/>
    <w:rsid w:val="00A21F2C"/>
    <w:rsid w:val="00A22931"/>
    <w:rsid w:val="00A23345"/>
    <w:rsid w:val="00A23BF8"/>
    <w:rsid w:val="00A24581"/>
    <w:rsid w:val="00A34317"/>
    <w:rsid w:val="00A352E5"/>
    <w:rsid w:val="00A35DFA"/>
    <w:rsid w:val="00A36211"/>
    <w:rsid w:val="00A36888"/>
    <w:rsid w:val="00A37807"/>
    <w:rsid w:val="00A405B0"/>
    <w:rsid w:val="00A4212C"/>
    <w:rsid w:val="00A43C1B"/>
    <w:rsid w:val="00A455D0"/>
    <w:rsid w:val="00A46B1E"/>
    <w:rsid w:val="00A46F81"/>
    <w:rsid w:val="00A471C6"/>
    <w:rsid w:val="00A477CF"/>
    <w:rsid w:val="00A528D6"/>
    <w:rsid w:val="00A53236"/>
    <w:rsid w:val="00A534C1"/>
    <w:rsid w:val="00A53C02"/>
    <w:rsid w:val="00A55362"/>
    <w:rsid w:val="00A56029"/>
    <w:rsid w:val="00A636EE"/>
    <w:rsid w:val="00A6513F"/>
    <w:rsid w:val="00A65A9E"/>
    <w:rsid w:val="00A66171"/>
    <w:rsid w:val="00A66FCB"/>
    <w:rsid w:val="00A67B84"/>
    <w:rsid w:val="00A708F6"/>
    <w:rsid w:val="00A70E98"/>
    <w:rsid w:val="00A71205"/>
    <w:rsid w:val="00A722A6"/>
    <w:rsid w:val="00A725BF"/>
    <w:rsid w:val="00A73164"/>
    <w:rsid w:val="00A740F1"/>
    <w:rsid w:val="00A75599"/>
    <w:rsid w:val="00A76A2B"/>
    <w:rsid w:val="00A77128"/>
    <w:rsid w:val="00A8079A"/>
    <w:rsid w:val="00A809E6"/>
    <w:rsid w:val="00A8104F"/>
    <w:rsid w:val="00A81BBD"/>
    <w:rsid w:val="00A832FF"/>
    <w:rsid w:val="00A83788"/>
    <w:rsid w:val="00A8417B"/>
    <w:rsid w:val="00A8467A"/>
    <w:rsid w:val="00A8748B"/>
    <w:rsid w:val="00A900D0"/>
    <w:rsid w:val="00A91975"/>
    <w:rsid w:val="00A94265"/>
    <w:rsid w:val="00A94474"/>
    <w:rsid w:val="00A95542"/>
    <w:rsid w:val="00AA0611"/>
    <w:rsid w:val="00AA0C24"/>
    <w:rsid w:val="00AA2E5F"/>
    <w:rsid w:val="00AA32B8"/>
    <w:rsid w:val="00AA3A8C"/>
    <w:rsid w:val="00AA3E4B"/>
    <w:rsid w:val="00AA51C2"/>
    <w:rsid w:val="00AA542F"/>
    <w:rsid w:val="00AA5A2E"/>
    <w:rsid w:val="00AA6040"/>
    <w:rsid w:val="00AA66A2"/>
    <w:rsid w:val="00AB043B"/>
    <w:rsid w:val="00AB362A"/>
    <w:rsid w:val="00AB3C82"/>
    <w:rsid w:val="00AB4965"/>
    <w:rsid w:val="00AB4B81"/>
    <w:rsid w:val="00AB5561"/>
    <w:rsid w:val="00AC02E1"/>
    <w:rsid w:val="00AC0953"/>
    <w:rsid w:val="00AC3212"/>
    <w:rsid w:val="00AC329B"/>
    <w:rsid w:val="00AD0C00"/>
    <w:rsid w:val="00AD2001"/>
    <w:rsid w:val="00AD2098"/>
    <w:rsid w:val="00AD20DF"/>
    <w:rsid w:val="00AD257F"/>
    <w:rsid w:val="00AD48AB"/>
    <w:rsid w:val="00AD4A62"/>
    <w:rsid w:val="00AD4C85"/>
    <w:rsid w:val="00AD5804"/>
    <w:rsid w:val="00AD77E7"/>
    <w:rsid w:val="00AD7A60"/>
    <w:rsid w:val="00AE14BC"/>
    <w:rsid w:val="00AE1E49"/>
    <w:rsid w:val="00AE1E88"/>
    <w:rsid w:val="00AE3231"/>
    <w:rsid w:val="00AE6257"/>
    <w:rsid w:val="00AF395E"/>
    <w:rsid w:val="00AF4982"/>
    <w:rsid w:val="00AF4A69"/>
    <w:rsid w:val="00AF52B7"/>
    <w:rsid w:val="00AF70CA"/>
    <w:rsid w:val="00B00374"/>
    <w:rsid w:val="00B00639"/>
    <w:rsid w:val="00B00813"/>
    <w:rsid w:val="00B01DFD"/>
    <w:rsid w:val="00B03FA1"/>
    <w:rsid w:val="00B0462B"/>
    <w:rsid w:val="00B06F3A"/>
    <w:rsid w:val="00B06FA2"/>
    <w:rsid w:val="00B077A4"/>
    <w:rsid w:val="00B1079A"/>
    <w:rsid w:val="00B117F8"/>
    <w:rsid w:val="00B126A6"/>
    <w:rsid w:val="00B14B98"/>
    <w:rsid w:val="00B15477"/>
    <w:rsid w:val="00B16140"/>
    <w:rsid w:val="00B17C4A"/>
    <w:rsid w:val="00B2096E"/>
    <w:rsid w:val="00B21E8A"/>
    <w:rsid w:val="00B233DC"/>
    <w:rsid w:val="00B23459"/>
    <w:rsid w:val="00B23CDE"/>
    <w:rsid w:val="00B24846"/>
    <w:rsid w:val="00B24962"/>
    <w:rsid w:val="00B27870"/>
    <w:rsid w:val="00B27CCC"/>
    <w:rsid w:val="00B32837"/>
    <w:rsid w:val="00B335E2"/>
    <w:rsid w:val="00B339F4"/>
    <w:rsid w:val="00B33AA7"/>
    <w:rsid w:val="00B33B23"/>
    <w:rsid w:val="00B34177"/>
    <w:rsid w:val="00B353D7"/>
    <w:rsid w:val="00B37AC8"/>
    <w:rsid w:val="00B4116B"/>
    <w:rsid w:val="00B41F7F"/>
    <w:rsid w:val="00B422EB"/>
    <w:rsid w:val="00B461EC"/>
    <w:rsid w:val="00B472D8"/>
    <w:rsid w:val="00B50248"/>
    <w:rsid w:val="00B51C01"/>
    <w:rsid w:val="00B5295E"/>
    <w:rsid w:val="00B5444C"/>
    <w:rsid w:val="00B55117"/>
    <w:rsid w:val="00B55A79"/>
    <w:rsid w:val="00B60423"/>
    <w:rsid w:val="00B623FB"/>
    <w:rsid w:val="00B6336D"/>
    <w:rsid w:val="00B64292"/>
    <w:rsid w:val="00B655F8"/>
    <w:rsid w:val="00B65A20"/>
    <w:rsid w:val="00B65A6B"/>
    <w:rsid w:val="00B65E7D"/>
    <w:rsid w:val="00B7065B"/>
    <w:rsid w:val="00B7101C"/>
    <w:rsid w:val="00B71465"/>
    <w:rsid w:val="00B71CED"/>
    <w:rsid w:val="00B736DB"/>
    <w:rsid w:val="00B74B8A"/>
    <w:rsid w:val="00B74DBC"/>
    <w:rsid w:val="00B75198"/>
    <w:rsid w:val="00B76670"/>
    <w:rsid w:val="00B80084"/>
    <w:rsid w:val="00B84A11"/>
    <w:rsid w:val="00B84ECF"/>
    <w:rsid w:val="00B86320"/>
    <w:rsid w:val="00B90F83"/>
    <w:rsid w:val="00B911D9"/>
    <w:rsid w:val="00B9215D"/>
    <w:rsid w:val="00B93301"/>
    <w:rsid w:val="00B96954"/>
    <w:rsid w:val="00B975DC"/>
    <w:rsid w:val="00BA0C16"/>
    <w:rsid w:val="00BA1FCB"/>
    <w:rsid w:val="00BA21DC"/>
    <w:rsid w:val="00BA2A92"/>
    <w:rsid w:val="00BA2D72"/>
    <w:rsid w:val="00BA2DE9"/>
    <w:rsid w:val="00BA3874"/>
    <w:rsid w:val="00BA3FCD"/>
    <w:rsid w:val="00BA4E48"/>
    <w:rsid w:val="00BA5166"/>
    <w:rsid w:val="00BA6127"/>
    <w:rsid w:val="00BA64F0"/>
    <w:rsid w:val="00BA796C"/>
    <w:rsid w:val="00BB0698"/>
    <w:rsid w:val="00BB21A7"/>
    <w:rsid w:val="00BB23A1"/>
    <w:rsid w:val="00BB249B"/>
    <w:rsid w:val="00BB2DF1"/>
    <w:rsid w:val="00BB310F"/>
    <w:rsid w:val="00BB4B51"/>
    <w:rsid w:val="00BB5122"/>
    <w:rsid w:val="00BB5C06"/>
    <w:rsid w:val="00BB6048"/>
    <w:rsid w:val="00BB6DCF"/>
    <w:rsid w:val="00BB797E"/>
    <w:rsid w:val="00BC0BF8"/>
    <w:rsid w:val="00BC1748"/>
    <w:rsid w:val="00BC561D"/>
    <w:rsid w:val="00BC5D92"/>
    <w:rsid w:val="00BC6719"/>
    <w:rsid w:val="00BC72CF"/>
    <w:rsid w:val="00BD1141"/>
    <w:rsid w:val="00BD147D"/>
    <w:rsid w:val="00BD164F"/>
    <w:rsid w:val="00BD35E0"/>
    <w:rsid w:val="00BD3ADD"/>
    <w:rsid w:val="00BD46D2"/>
    <w:rsid w:val="00BD48A2"/>
    <w:rsid w:val="00BD5F45"/>
    <w:rsid w:val="00BD7082"/>
    <w:rsid w:val="00BD7854"/>
    <w:rsid w:val="00BD7F52"/>
    <w:rsid w:val="00BE0655"/>
    <w:rsid w:val="00BE12E8"/>
    <w:rsid w:val="00BE1B3C"/>
    <w:rsid w:val="00BE2583"/>
    <w:rsid w:val="00BE309A"/>
    <w:rsid w:val="00BE410A"/>
    <w:rsid w:val="00BE6AE6"/>
    <w:rsid w:val="00BF2D2D"/>
    <w:rsid w:val="00BF397A"/>
    <w:rsid w:val="00BF457D"/>
    <w:rsid w:val="00BF697A"/>
    <w:rsid w:val="00BF7916"/>
    <w:rsid w:val="00C00817"/>
    <w:rsid w:val="00C04A4F"/>
    <w:rsid w:val="00C056CE"/>
    <w:rsid w:val="00C059A6"/>
    <w:rsid w:val="00C06620"/>
    <w:rsid w:val="00C10791"/>
    <w:rsid w:val="00C11151"/>
    <w:rsid w:val="00C12DCC"/>
    <w:rsid w:val="00C20BF6"/>
    <w:rsid w:val="00C21A5B"/>
    <w:rsid w:val="00C229C1"/>
    <w:rsid w:val="00C22E0B"/>
    <w:rsid w:val="00C23DD7"/>
    <w:rsid w:val="00C23EEC"/>
    <w:rsid w:val="00C26105"/>
    <w:rsid w:val="00C30BFF"/>
    <w:rsid w:val="00C31C3A"/>
    <w:rsid w:val="00C33599"/>
    <w:rsid w:val="00C33947"/>
    <w:rsid w:val="00C374E0"/>
    <w:rsid w:val="00C3755C"/>
    <w:rsid w:val="00C402C3"/>
    <w:rsid w:val="00C4131C"/>
    <w:rsid w:val="00C421D2"/>
    <w:rsid w:val="00C422C6"/>
    <w:rsid w:val="00C42A34"/>
    <w:rsid w:val="00C4344B"/>
    <w:rsid w:val="00C44595"/>
    <w:rsid w:val="00C44C8B"/>
    <w:rsid w:val="00C477ED"/>
    <w:rsid w:val="00C478B9"/>
    <w:rsid w:val="00C503C6"/>
    <w:rsid w:val="00C5095A"/>
    <w:rsid w:val="00C51AAB"/>
    <w:rsid w:val="00C533E4"/>
    <w:rsid w:val="00C53DAB"/>
    <w:rsid w:val="00C54787"/>
    <w:rsid w:val="00C560E0"/>
    <w:rsid w:val="00C57C9E"/>
    <w:rsid w:val="00C607EE"/>
    <w:rsid w:val="00C62330"/>
    <w:rsid w:val="00C630D5"/>
    <w:rsid w:val="00C63D7D"/>
    <w:rsid w:val="00C64436"/>
    <w:rsid w:val="00C644DF"/>
    <w:rsid w:val="00C67D21"/>
    <w:rsid w:val="00C708A6"/>
    <w:rsid w:val="00C709DF"/>
    <w:rsid w:val="00C70C5D"/>
    <w:rsid w:val="00C7173F"/>
    <w:rsid w:val="00C718AA"/>
    <w:rsid w:val="00C73395"/>
    <w:rsid w:val="00C748BD"/>
    <w:rsid w:val="00C749F3"/>
    <w:rsid w:val="00C750DB"/>
    <w:rsid w:val="00C75368"/>
    <w:rsid w:val="00C75D3D"/>
    <w:rsid w:val="00C7628F"/>
    <w:rsid w:val="00C77621"/>
    <w:rsid w:val="00C77AE5"/>
    <w:rsid w:val="00C80938"/>
    <w:rsid w:val="00C80A5E"/>
    <w:rsid w:val="00C84243"/>
    <w:rsid w:val="00C84A22"/>
    <w:rsid w:val="00C86E09"/>
    <w:rsid w:val="00C8726E"/>
    <w:rsid w:val="00C90E1B"/>
    <w:rsid w:val="00C9110D"/>
    <w:rsid w:val="00C9137B"/>
    <w:rsid w:val="00C935B5"/>
    <w:rsid w:val="00C946B2"/>
    <w:rsid w:val="00CA1EE1"/>
    <w:rsid w:val="00CA38BF"/>
    <w:rsid w:val="00CA46D7"/>
    <w:rsid w:val="00CA5305"/>
    <w:rsid w:val="00CA5F54"/>
    <w:rsid w:val="00CA60E2"/>
    <w:rsid w:val="00CA6263"/>
    <w:rsid w:val="00CA6FD5"/>
    <w:rsid w:val="00CA74E0"/>
    <w:rsid w:val="00CA7837"/>
    <w:rsid w:val="00CA7ECE"/>
    <w:rsid w:val="00CB0935"/>
    <w:rsid w:val="00CB3347"/>
    <w:rsid w:val="00CB3CDE"/>
    <w:rsid w:val="00CB610F"/>
    <w:rsid w:val="00CB7306"/>
    <w:rsid w:val="00CC0FAA"/>
    <w:rsid w:val="00CC1CB5"/>
    <w:rsid w:val="00CC25BA"/>
    <w:rsid w:val="00CC3AEE"/>
    <w:rsid w:val="00CC52F8"/>
    <w:rsid w:val="00CC54D3"/>
    <w:rsid w:val="00CD0235"/>
    <w:rsid w:val="00CD04D1"/>
    <w:rsid w:val="00CD0AE4"/>
    <w:rsid w:val="00CD142C"/>
    <w:rsid w:val="00CD1472"/>
    <w:rsid w:val="00CD26C7"/>
    <w:rsid w:val="00CD40F8"/>
    <w:rsid w:val="00CD4412"/>
    <w:rsid w:val="00CD46D4"/>
    <w:rsid w:val="00CD5174"/>
    <w:rsid w:val="00CD51D7"/>
    <w:rsid w:val="00CD5ACB"/>
    <w:rsid w:val="00CD7BF1"/>
    <w:rsid w:val="00CE270F"/>
    <w:rsid w:val="00CE7B5E"/>
    <w:rsid w:val="00CF3255"/>
    <w:rsid w:val="00CF487A"/>
    <w:rsid w:val="00CF53FC"/>
    <w:rsid w:val="00CF60DA"/>
    <w:rsid w:val="00CF73C7"/>
    <w:rsid w:val="00D0185C"/>
    <w:rsid w:val="00D02BCE"/>
    <w:rsid w:val="00D0319E"/>
    <w:rsid w:val="00D045AF"/>
    <w:rsid w:val="00D10016"/>
    <w:rsid w:val="00D119CE"/>
    <w:rsid w:val="00D13A06"/>
    <w:rsid w:val="00D141A3"/>
    <w:rsid w:val="00D14D0C"/>
    <w:rsid w:val="00D1767C"/>
    <w:rsid w:val="00D202CD"/>
    <w:rsid w:val="00D2225B"/>
    <w:rsid w:val="00D23C7C"/>
    <w:rsid w:val="00D24B85"/>
    <w:rsid w:val="00D30E2F"/>
    <w:rsid w:val="00D31176"/>
    <w:rsid w:val="00D328BC"/>
    <w:rsid w:val="00D353D7"/>
    <w:rsid w:val="00D35FEC"/>
    <w:rsid w:val="00D36DFD"/>
    <w:rsid w:val="00D37170"/>
    <w:rsid w:val="00D4037D"/>
    <w:rsid w:val="00D411D4"/>
    <w:rsid w:val="00D41B6B"/>
    <w:rsid w:val="00D42CD1"/>
    <w:rsid w:val="00D438CE"/>
    <w:rsid w:val="00D43968"/>
    <w:rsid w:val="00D45F7A"/>
    <w:rsid w:val="00D465DB"/>
    <w:rsid w:val="00D46DC1"/>
    <w:rsid w:val="00D471B2"/>
    <w:rsid w:val="00D507D0"/>
    <w:rsid w:val="00D50EBD"/>
    <w:rsid w:val="00D50ED5"/>
    <w:rsid w:val="00D518CF"/>
    <w:rsid w:val="00D5422D"/>
    <w:rsid w:val="00D54E1C"/>
    <w:rsid w:val="00D579B5"/>
    <w:rsid w:val="00D60220"/>
    <w:rsid w:val="00D62358"/>
    <w:rsid w:val="00D63CF9"/>
    <w:rsid w:val="00D65D1C"/>
    <w:rsid w:val="00D6662E"/>
    <w:rsid w:val="00D66773"/>
    <w:rsid w:val="00D67E17"/>
    <w:rsid w:val="00D713DE"/>
    <w:rsid w:val="00D71573"/>
    <w:rsid w:val="00D73F45"/>
    <w:rsid w:val="00D7486E"/>
    <w:rsid w:val="00D74BFF"/>
    <w:rsid w:val="00D759E7"/>
    <w:rsid w:val="00D76E36"/>
    <w:rsid w:val="00D81996"/>
    <w:rsid w:val="00D822A7"/>
    <w:rsid w:val="00D82CE5"/>
    <w:rsid w:val="00D8318B"/>
    <w:rsid w:val="00D8576C"/>
    <w:rsid w:val="00D858A7"/>
    <w:rsid w:val="00D85AC5"/>
    <w:rsid w:val="00D86186"/>
    <w:rsid w:val="00D86C3E"/>
    <w:rsid w:val="00D86ECC"/>
    <w:rsid w:val="00D90C24"/>
    <w:rsid w:val="00D91C0F"/>
    <w:rsid w:val="00D928FD"/>
    <w:rsid w:val="00D92C7D"/>
    <w:rsid w:val="00D93717"/>
    <w:rsid w:val="00D944EA"/>
    <w:rsid w:val="00D94CE3"/>
    <w:rsid w:val="00D957C5"/>
    <w:rsid w:val="00D95869"/>
    <w:rsid w:val="00D97BCC"/>
    <w:rsid w:val="00DA018C"/>
    <w:rsid w:val="00DA3353"/>
    <w:rsid w:val="00DA34DB"/>
    <w:rsid w:val="00DA47E0"/>
    <w:rsid w:val="00DA573F"/>
    <w:rsid w:val="00DA57D9"/>
    <w:rsid w:val="00DA7F1A"/>
    <w:rsid w:val="00DB061E"/>
    <w:rsid w:val="00DB0F82"/>
    <w:rsid w:val="00DB77FB"/>
    <w:rsid w:val="00DC15B9"/>
    <w:rsid w:val="00DC225D"/>
    <w:rsid w:val="00DC56DF"/>
    <w:rsid w:val="00DC6205"/>
    <w:rsid w:val="00DC6DE2"/>
    <w:rsid w:val="00DD4A3F"/>
    <w:rsid w:val="00DD6A12"/>
    <w:rsid w:val="00DD7A84"/>
    <w:rsid w:val="00DD7C04"/>
    <w:rsid w:val="00DE1478"/>
    <w:rsid w:val="00DE22F5"/>
    <w:rsid w:val="00DE295D"/>
    <w:rsid w:val="00DE3DAF"/>
    <w:rsid w:val="00DE44E2"/>
    <w:rsid w:val="00DE6AFF"/>
    <w:rsid w:val="00DE6D9A"/>
    <w:rsid w:val="00DF16D3"/>
    <w:rsid w:val="00DF207D"/>
    <w:rsid w:val="00DF234C"/>
    <w:rsid w:val="00DF3E5D"/>
    <w:rsid w:val="00DF76ED"/>
    <w:rsid w:val="00DF7E24"/>
    <w:rsid w:val="00E02E77"/>
    <w:rsid w:val="00E054F3"/>
    <w:rsid w:val="00E05BE5"/>
    <w:rsid w:val="00E05CC0"/>
    <w:rsid w:val="00E05EF8"/>
    <w:rsid w:val="00E060EC"/>
    <w:rsid w:val="00E10D5A"/>
    <w:rsid w:val="00E10EC6"/>
    <w:rsid w:val="00E12F5E"/>
    <w:rsid w:val="00E12F7C"/>
    <w:rsid w:val="00E1330C"/>
    <w:rsid w:val="00E1375A"/>
    <w:rsid w:val="00E15755"/>
    <w:rsid w:val="00E160C9"/>
    <w:rsid w:val="00E172DD"/>
    <w:rsid w:val="00E2160E"/>
    <w:rsid w:val="00E22BE8"/>
    <w:rsid w:val="00E231CE"/>
    <w:rsid w:val="00E233A1"/>
    <w:rsid w:val="00E23B3B"/>
    <w:rsid w:val="00E23E5D"/>
    <w:rsid w:val="00E24FA0"/>
    <w:rsid w:val="00E25EF0"/>
    <w:rsid w:val="00E26103"/>
    <w:rsid w:val="00E27927"/>
    <w:rsid w:val="00E30DEF"/>
    <w:rsid w:val="00E313BC"/>
    <w:rsid w:val="00E31834"/>
    <w:rsid w:val="00E3348D"/>
    <w:rsid w:val="00E353DA"/>
    <w:rsid w:val="00E361D6"/>
    <w:rsid w:val="00E36BCF"/>
    <w:rsid w:val="00E37239"/>
    <w:rsid w:val="00E3775A"/>
    <w:rsid w:val="00E40861"/>
    <w:rsid w:val="00E43B4C"/>
    <w:rsid w:val="00E46F27"/>
    <w:rsid w:val="00E4740A"/>
    <w:rsid w:val="00E47A04"/>
    <w:rsid w:val="00E47B19"/>
    <w:rsid w:val="00E5105A"/>
    <w:rsid w:val="00E5236D"/>
    <w:rsid w:val="00E53AE3"/>
    <w:rsid w:val="00E541EC"/>
    <w:rsid w:val="00E5684D"/>
    <w:rsid w:val="00E56CFF"/>
    <w:rsid w:val="00E57170"/>
    <w:rsid w:val="00E615C8"/>
    <w:rsid w:val="00E63672"/>
    <w:rsid w:val="00E65848"/>
    <w:rsid w:val="00E7201F"/>
    <w:rsid w:val="00E7478F"/>
    <w:rsid w:val="00E748FD"/>
    <w:rsid w:val="00E757D6"/>
    <w:rsid w:val="00E80747"/>
    <w:rsid w:val="00E80A5D"/>
    <w:rsid w:val="00E81209"/>
    <w:rsid w:val="00E82A86"/>
    <w:rsid w:val="00E84BEE"/>
    <w:rsid w:val="00E854B4"/>
    <w:rsid w:val="00E86857"/>
    <w:rsid w:val="00E86D92"/>
    <w:rsid w:val="00E87B5E"/>
    <w:rsid w:val="00E90337"/>
    <w:rsid w:val="00E91598"/>
    <w:rsid w:val="00E9335B"/>
    <w:rsid w:val="00E935F6"/>
    <w:rsid w:val="00E94ACB"/>
    <w:rsid w:val="00E94E0A"/>
    <w:rsid w:val="00E97E9C"/>
    <w:rsid w:val="00EA3FEA"/>
    <w:rsid w:val="00EA4AC4"/>
    <w:rsid w:val="00EA54C5"/>
    <w:rsid w:val="00EB2B8C"/>
    <w:rsid w:val="00EB2B9B"/>
    <w:rsid w:val="00EB3069"/>
    <w:rsid w:val="00EB34DF"/>
    <w:rsid w:val="00EB3DFE"/>
    <w:rsid w:val="00EB4220"/>
    <w:rsid w:val="00EB4ECA"/>
    <w:rsid w:val="00EB681B"/>
    <w:rsid w:val="00EB6BBC"/>
    <w:rsid w:val="00EC0D65"/>
    <w:rsid w:val="00EC1B95"/>
    <w:rsid w:val="00EC3549"/>
    <w:rsid w:val="00EC60BC"/>
    <w:rsid w:val="00EC7740"/>
    <w:rsid w:val="00EC7CC3"/>
    <w:rsid w:val="00ED0C18"/>
    <w:rsid w:val="00ED4C67"/>
    <w:rsid w:val="00ED4CE5"/>
    <w:rsid w:val="00ED5331"/>
    <w:rsid w:val="00ED64D7"/>
    <w:rsid w:val="00ED66EB"/>
    <w:rsid w:val="00ED7194"/>
    <w:rsid w:val="00ED7498"/>
    <w:rsid w:val="00ED7A56"/>
    <w:rsid w:val="00EE059F"/>
    <w:rsid w:val="00EE1CF7"/>
    <w:rsid w:val="00EE2135"/>
    <w:rsid w:val="00EE48EF"/>
    <w:rsid w:val="00EE59F2"/>
    <w:rsid w:val="00EE64A0"/>
    <w:rsid w:val="00EE653B"/>
    <w:rsid w:val="00EE65B0"/>
    <w:rsid w:val="00EE6A3E"/>
    <w:rsid w:val="00EF2C11"/>
    <w:rsid w:val="00EF2F50"/>
    <w:rsid w:val="00EF3085"/>
    <w:rsid w:val="00EF3354"/>
    <w:rsid w:val="00EF593F"/>
    <w:rsid w:val="00EF653C"/>
    <w:rsid w:val="00EF7323"/>
    <w:rsid w:val="00F020B3"/>
    <w:rsid w:val="00F0210A"/>
    <w:rsid w:val="00F0216B"/>
    <w:rsid w:val="00F033A9"/>
    <w:rsid w:val="00F0416D"/>
    <w:rsid w:val="00F045C5"/>
    <w:rsid w:val="00F04845"/>
    <w:rsid w:val="00F04C88"/>
    <w:rsid w:val="00F04EE5"/>
    <w:rsid w:val="00F061F9"/>
    <w:rsid w:val="00F079CC"/>
    <w:rsid w:val="00F1003A"/>
    <w:rsid w:val="00F136D2"/>
    <w:rsid w:val="00F13EEB"/>
    <w:rsid w:val="00F14BA7"/>
    <w:rsid w:val="00F14D9C"/>
    <w:rsid w:val="00F16232"/>
    <w:rsid w:val="00F169D6"/>
    <w:rsid w:val="00F16F59"/>
    <w:rsid w:val="00F177F9"/>
    <w:rsid w:val="00F2000E"/>
    <w:rsid w:val="00F206BC"/>
    <w:rsid w:val="00F2081E"/>
    <w:rsid w:val="00F20D6F"/>
    <w:rsid w:val="00F20FA9"/>
    <w:rsid w:val="00F211A2"/>
    <w:rsid w:val="00F236DD"/>
    <w:rsid w:val="00F23B8B"/>
    <w:rsid w:val="00F24148"/>
    <w:rsid w:val="00F26978"/>
    <w:rsid w:val="00F30916"/>
    <w:rsid w:val="00F310B6"/>
    <w:rsid w:val="00F3247D"/>
    <w:rsid w:val="00F32C1B"/>
    <w:rsid w:val="00F33030"/>
    <w:rsid w:val="00F335C6"/>
    <w:rsid w:val="00F33F93"/>
    <w:rsid w:val="00F341EB"/>
    <w:rsid w:val="00F35FE7"/>
    <w:rsid w:val="00F37E35"/>
    <w:rsid w:val="00F37E4E"/>
    <w:rsid w:val="00F42265"/>
    <w:rsid w:val="00F42360"/>
    <w:rsid w:val="00F42B2B"/>
    <w:rsid w:val="00F44674"/>
    <w:rsid w:val="00F470BB"/>
    <w:rsid w:val="00F50BEE"/>
    <w:rsid w:val="00F5110E"/>
    <w:rsid w:val="00F51AA9"/>
    <w:rsid w:val="00F52F97"/>
    <w:rsid w:val="00F53EA6"/>
    <w:rsid w:val="00F547EE"/>
    <w:rsid w:val="00F561AC"/>
    <w:rsid w:val="00F5763D"/>
    <w:rsid w:val="00F60FD9"/>
    <w:rsid w:val="00F61396"/>
    <w:rsid w:val="00F62C68"/>
    <w:rsid w:val="00F641A5"/>
    <w:rsid w:val="00F6466C"/>
    <w:rsid w:val="00F64BAC"/>
    <w:rsid w:val="00F65A4D"/>
    <w:rsid w:val="00F66C7C"/>
    <w:rsid w:val="00F66D1C"/>
    <w:rsid w:val="00F7116A"/>
    <w:rsid w:val="00F71DBE"/>
    <w:rsid w:val="00F71F69"/>
    <w:rsid w:val="00F7249D"/>
    <w:rsid w:val="00F77466"/>
    <w:rsid w:val="00F775A3"/>
    <w:rsid w:val="00F7768F"/>
    <w:rsid w:val="00F802A8"/>
    <w:rsid w:val="00F815C4"/>
    <w:rsid w:val="00F8165B"/>
    <w:rsid w:val="00F8228B"/>
    <w:rsid w:val="00F83D6C"/>
    <w:rsid w:val="00F8446F"/>
    <w:rsid w:val="00F85A41"/>
    <w:rsid w:val="00F876DD"/>
    <w:rsid w:val="00F90011"/>
    <w:rsid w:val="00F911A9"/>
    <w:rsid w:val="00F916FA"/>
    <w:rsid w:val="00F9244D"/>
    <w:rsid w:val="00F926DA"/>
    <w:rsid w:val="00F969BB"/>
    <w:rsid w:val="00F96B0F"/>
    <w:rsid w:val="00F96E3E"/>
    <w:rsid w:val="00F97DC7"/>
    <w:rsid w:val="00FA16B0"/>
    <w:rsid w:val="00FA4320"/>
    <w:rsid w:val="00FA78E7"/>
    <w:rsid w:val="00FB191D"/>
    <w:rsid w:val="00FB2A38"/>
    <w:rsid w:val="00FB320A"/>
    <w:rsid w:val="00FB3FD6"/>
    <w:rsid w:val="00FB5790"/>
    <w:rsid w:val="00FB609E"/>
    <w:rsid w:val="00FB7717"/>
    <w:rsid w:val="00FB79FC"/>
    <w:rsid w:val="00FB7E01"/>
    <w:rsid w:val="00FC18AF"/>
    <w:rsid w:val="00FC1EFA"/>
    <w:rsid w:val="00FC2963"/>
    <w:rsid w:val="00FC2C60"/>
    <w:rsid w:val="00FC3B79"/>
    <w:rsid w:val="00FC575D"/>
    <w:rsid w:val="00FC71D1"/>
    <w:rsid w:val="00FC7CAD"/>
    <w:rsid w:val="00FC7ED0"/>
    <w:rsid w:val="00FD0BFF"/>
    <w:rsid w:val="00FD0C2B"/>
    <w:rsid w:val="00FD1183"/>
    <w:rsid w:val="00FD3118"/>
    <w:rsid w:val="00FD3D1D"/>
    <w:rsid w:val="00FD48A5"/>
    <w:rsid w:val="00FD57B8"/>
    <w:rsid w:val="00FD5932"/>
    <w:rsid w:val="00FE0084"/>
    <w:rsid w:val="00FE1D12"/>
    <w:rsid w:val="00FE25C0"/>
    <w:rsid w:val="00FE2BAF"/>
    <w:rsid w:val="00FE341B"/>
    <w:rsid w:val="00FE417A"/>
    <w:rsid w:val="00FE4B6D"/>
    <w:rsid w:val="00FE52A2"/>
    <w:rsid w:val="00FE5872"/>
    <w:rsid w:val="00FE735D"/>
    <w:rsid w:val="00FF0A32"/>
    <w:rsid w:val="00FF3FBC"/>
    <w:rsid w:val="00FF59FC"/>
    <w:rsid w:val="00FF73F3"/>
    <w:rsid w:val="00FF7695"/>
    <w:rsid w:val="00FF7D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9BE4B"/>
  <w15:chartTrackingRefBased/>
  <w15:docId w15:val="{56B6B934-0115-42FC-B929-73CF7A671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6F02F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348"/>
  </w:style>
  <w:style w:type="paragraph" w:styleId="Footer">
    <w:name w:val="footer"/>
    <w:basedOn w:val="Normal"/>
    <w:link w:val="FooterChar"/>
    <w:uiPriority w:val="99"/>
    <w:unhideWhenUsed/>
    <w:rsid w:val="00494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348"/>
  </w:style>
  <w:style w:type="table" w:styleId="TableGrid">
    <w:name w:val="Table Grid"/>
    <w:basedOn w:val="TableNormal"/>
    <w:uiPriority w:val="59"/>
    <w:rsid w:val="00494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
    <w:basedOn w:val="Normal"/>
    <w:link w:val="ListParagraphChar"/>
    <w:uiPriority w:val="34"/>
    <w:qFormat/>
    <w:rsid w:val="00332EB9"/>
    <w:pPr>
      <w:ind w:left="720"/>
      <w:contextualSpacing/>
    </w:pPr>
  </w:style>
  <w:style w:type="character" w:styleId="Emphasis">
    <w:name w:val="Emphasis"/>
    <w:basedOn w:val="DefaultParagraphFont"/>
    <w:uiPriority w:val="20"/>
    <w:qFormat/>
    <w:rsid w:val="005674FD"/>
    <w:rPr>
      <w:i/>
      <w:iCs/>
    </w:rPr>
  </w:style>
  <w:style w:type="paragraph" w:customStyle="1" w:styleId="Default">
    <w:name w:val="Default"/>
    <w:rsid w:val="00713D8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02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08D"/>
    <w:rPr>
      <w:rFonts w:ascii="Segoe UI" w:hAnsi="Segoe UI" w:cs="Segoe UI"/>
      <w:sz w:val="18"/>
      <w:szCs w:val="18"/>
    </w:rPr>
  </w:style>
  <w:style w:type="paragraph" w:styleId="NormalWeb">
    <w:name w:val="Normal (Web)"/>
    <w:basedOn w:val="Normal"/>
    <w:uiPriority w:val="99"/>
    <w:unhideWhenUsed/>
    <w:rsid w:val="00DE22F5"/>
    <w:pPr>
      <w:spacing w:before="100" w:beforeAutospacing="1" w:after="100" w:afterAutospacing="1" w:line="240" w:lineRule="auto"/>
    </w:pPr>
    <w:rPr>
      <w:rFonts w:ascii="Times New Roman" w:hAnsi="Times New Roman" w:cs="Times New Roman"/>
      <w:sz w:val="24"/>
      <w:szCs w:val="24"/>
      <w:lang w:eastAsia="en-IE"/>
    </w:rPr>
  </w:style>
  <w:style w:type="character" w:styleId="Hyperlink">
    <w:name w:val="Hyperlink"/>
    <w:basedOn w:val="DefaultParagraphFont"/>
    <w:uiPriority w:val="99"/>
    <w:unhideWhenUsed/>
    <w:rsid w:val="00A36211"/>
    <w:rPr>
      <w:color w:val="0000FF"/>
      <w:u w:val="single"/>
    </w:rPr>
  </w:style>
  <w:style w:type="paragraph" w:styleId="Revision">
    <w:name w:val="Revision"/>
    <w:hidden/>
    <w:uiPriority w:val="99"/>
    <w:semiHidden/>
    <w:rsid w:val="00A8104F"/>
    <w:pPr>
      <w:spacing w:after="0" w:line="240" w:lineRule="auto"/>
    </w:pPr>
  </w:style>
  <w:style w:type="paragraph" w:customStyle="1" w:styleId="default0">
    <w:name w:val="default"/>
    <w:basedOn w:val="Normal"/>
    <w:rsid w:val="00433A2A"/>
    <w:pPr>
      <w:autoSpaceDE w:val="0"/>
      <w:autoSpaceDN w:val="0"/>
      <w:spacing w:after="0" w:line="240" w:lineRule="auto"/>
    </w:pPr>
    <w:rPr>
      <w:rFonts w:ascii="Calibri" w:hAnsi="Calibri" w:cs="Calibri"/>
      <w:color w:val="000000"/>
      <w:sz w:val="24"/>
      <w:szCs w:val="24"/>
      <w:lang w:eastAsia="en-IE"/>
    </w:rPr>
  </w:style>
  <w:style w:type="character" w:customStyle="1" w:styleId="uioutputtext">
    <w:name w:val="uioutputtext"/>
    <w:basedOn w:val="DefaultParagraphFont"/>
    <w:rsid w:val="00131B74"/>
  </w:style>
  <w:style w:type="character" w:styleId="Strong">
    <w:name w:val="Strong"/>
    <w:basedOn w:val="DefaultParagraphFont"/>
    <w:uiPriority w:val="22"/>
    <w:qFormat/>
    <w:rsid w:val="00700101"/>
    <w:rPr>
      <w:b/>
      <w:bCs/>
    </w:rPr>
  </w:style>
  <w:style w:type="character" w:styleId="CommentReference">
    <w:name w:val="annotation reference"/>
    <w:basedOn w:val="DefaultParagraphFont"/>
    <w:uiPriority w:val="99"/>
    <w:semiHidden/>
    <w:unhideWhenUsed/>
    <w:rsid w:val="00D0185C"/>
    <w:rPr>
      <w:sz w:val="16"/>
      <w:szCs w:val="16"/>
    </w:rPr>
  </w:style>
  <w:style w:type="paragraph" w:styleId="CommentText">
    <w:name w:val="annotation text"/>
    <w:basedOn w:val="Normal"/>
    <w:link w:val="CommentTextChar"/>
    <w:uiPriority w:val="99"/>
    <w:semiHidden/>
    <w:unhideWhenUsed/>
    <w:rsid w:val="00D0185C"/>
    <w:pPr>
      <w:spacing w:line="240" w:lineRule="auto"/>
    </w:pPr>
    <w:rPr>
      <w:sz w:val="20"/>
      <w:szCs w:val="20"/>
    </w:rPr>
  </w:style>
  <w:style w:type="character" w:customStyle="1" w:styleId="CommentTextChar">
    <w:name w:val="Comment Text Char"/>
    <w:basedOn w:val="DefaultParagraphFont"/>
    <w:link w:val="CommentText"/>
    <w:uiPriority w:val="99"/>
    <w:semiHidden/>
    <w:rsid w:val="00D0185C"/>
    <w:rPr>
      <w:sz w:val="20"/>
      <w:szCs w:val="20"/>
    </w:rPr>
  </w:style>
  <w:style w:type="paragraph" w:styleId="CommentSubject">
    <w:name w:val="annotation subject"/>
    <w:basedOn w:val="CommentText"/>
    <w:next w:val="CommentText"/>
    <w:link w:val="CommentSubjectChar"/>
    <w:uiPriority w:val="99"/>
    <w:semiHidden/>
    <w:unhideWhenUsed/>
    <w:rsid w:val="00D0185C"/>
    <w:rPr>
      <w:b/>
      <w:bCs/>
    </w:rPr>
  </w:style>
  <w:style w:type="character" w:customStyle="1" w:styleId="CommentSubjectChar">
    <w:name w:val="Comment Subject Char"/>
    <w:basedOn w:val="CommentTextChar"/>
    <w:link w:val="CommentSubject"/>
    <w:uiPriority w:val="99"/>
    <w:semiHidden/>
    <w:rsid w:val="00D0185C"/>
    <w:rPr>
      <w:b/>
      <w:bCs/>
      <w:sz w:val="20"/>
      <w:szCs w:val="20"/>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basedOn w:val="DefaultParagraphFont"/>
    <w:link w:val="ListParagraph"/>
    <w:uiPriority w:val="34"/>
    <w:locked/>
    <w:rsid w:val="00A8467A"/>
  </w:style>
  <w:style w:type="paragraph" w:styleId="FootnoteText">
    <w:name w:val="footnote text"/>
    <w:basedOn w:val="Normal"/>
    <w:link w:val="FootnoteTextChar"/>
    <w:uiPriority w:val="99"/>
    <w:semiHidden/>
    <w:unhideWhenUsed/>
    <w:rsid w:val="006C41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41BF"/>
    <w:rPr>
      <w:sz w:val="20"/>
      <w:szCs w:val="20"/>
    </w:rPr>
  </w:style>
  <w:style w:type="character" w:styleId="FootnoteReference">
    <w:name w:val="footnote reference"/>
    <w:basedOn w:val="DefaultParagraphFont"/>
    <w:uiPriority w:val="99"/>
    <w:semiHidden/>
    <w:unhideWhenUsed/>
    <w:rsid w:val="006C41BF"/>
    <w:rPr>
      <w:vertAlign w:val="superscript"/>
    </w:rPr>
  </w:style>
  <w:style w:type="character" w:customStyle="1" w:styleId="Heading3Char">
    <w:name w:val="Heading 3 Char"/>
    <w:basedOn w:val="DefaultParagraphFont"/>
    <w:link w:val="Heading3"/>
    <w:uiPriority w:val="9"/>
    <w:rsid w:val="006F02F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2557">
      <w:bodyDiv w:val="1"/>
      <w:marLeft w:val="0"/>
      <w:marRight w:val="0"/>
      <w:marTop w:val="0"/>
      <w:marBottom w:val="0"/>
      <w:divBdr>
        <w:top w:val="none" w:sz="0" w:space="0" w:color="auto"/>
        <w:left w:val="none" w:sz="0" w:space="0" w:color="auto"/>
        <w:bottom w:val="none" w:sz="0" w:space="0" w:color="auto"/>
        <w:right w:val="none" w:sz="0" w:space="0" w:color="auto"/>
      </w:divBdr>
    </w:div>
    <w:div w:id="31658728">
      <w:bodyDiv w:val="1"/>
      <w:marLeft w:val="0"/>
      <w:marRight w:val="0"/>
      <w:marTop w:val="0"/>
      <w:marBottom w:val="0"/>
      <w:divBdr>
        <w:top w:val="none" w:sz="0" w:space="0" w:color="auto"/>
        <w:left w:val="none" w:sz="0" w:space="0" w:color="auto"/>
        <w:bottom w:val="none" w:sz="0" w:space="0" w:color="auto"/>
        <w:right w:val="none" w:sz="0" w:space="0" w:color="auto"/>
      </w:divBdr>
    </w:div>
    <w:div w:id="95642876">
      <w:bodyDiv w:val="1"/>
      <w:marLeft w:val="0"/>
      <w:marRight w:val="0"/>
      <w:marTop w:val="0"/>
      <w:marBottom w:val="0"/>
      <w:divBdr>
        <w:top w:val="none" w:sz="0" w:space="0" w:color="auto"/>
        <w:left w:val="none" w:sz="0" w:space="0" w:color="auto"/>
        <w:bottom w:val="none" w:sz="0" w:space="0" w:color="auto"/>
        <w:right w:val="none" w:sz="0" w:space="0" w:color="auto"/>
      </w:divBdr>
    </w:div>
    <w:div w:id="302853508">
      <w:bodyDiv w:val="1"/>
      <w:marLeft w:val="0"/>
      <w:marRight w:val="0"/>
      <w:marTop w:val="0"/>
      <w:marBottom w:val="0"/>
      <w:divBdr>
        <w:top w:val="none" w:sz="0" w:space="0" w:color="auto"/>
        <w:left w:val="none" w:sz="0" w:space="0" w:color="auto"/>
        <w:bottom w:val="none" w:sz="0" w:space="0" w:color="auto"/>
        <w:right w:val="none" w:sz="0" w:space="0" w:color="auto"/>
      </w:divBdr>
    </w:div>
    <w:div w:id="562759473">
      <w:bodyDiv w:val="1"/>
      <w:marLeft w:val="0"/>
      <w:marRight w:val="0"/>
      <w:marTop w:val="0"/>
      <w:marBottom w:val="0"/>
      <w:divBdr>
        <w:top w:val="none" w:sz="0" w:space="0" w:color="auto"/>
        <w:left w:val="none" w:sz="0" w:space="0" w:color="auto"/>
        <w:bottom w:val="none" w:sz="0" w:space="0" w:color="auto"/>
        <w:right w:val="none" w:sz="0" w:space="0" w:color="auto"/>
      </w:divBdr>
    </w:div>
    <w:div w:id="605962012">
      <w:bodyDiv w:val="1"/>
      <w:marLeft w:val="0"/>
      <w:marRight w:val="0"/>
      <w:marTop w:val="0"/>
      <w:marBottom w:val="0"/>
      <w:divBdr>
        <w:top w:val="none" w:sz="0" w:space="0" w:color="auto"/>
        <w:left w:val="none" w:sz="0" w:space="0" w:color="auto"/>
        <w:bottom w:val="none" w:sz="0" w:space="0" w:color="auto"/>
        <w:right w:val="none" w:sz="0" w:space="0" w:color="auto"/>
      </w:divBdr>
    </w:div>
    <w:div w:id="687218049">
      <w:bodyDiv w:val="1"/>
      <w:marLeft w:val="0"/>
      <w:marRight w:val="0"/>
      <w:marTop w:val="0"/>
      <w:marBottom w:val="0"/>
      <w:divBdr>
        <w:top w:val="none" w:sz="0" w:space="0" w:color="auto"/>
        <w:left w:val="none" w:sz="0" w:space="0" w:color="auto"/>
        <w:bottom w:val="none" w:sz="0" w:space="0" w:color="auto"/>
        <w:right w:val="none" w:sz="0" w:space="0" w:color="auto"/>
      </w:divBdr>
    </w:div>
    <w:div w:id="717514058">
      <w:bodyDiv w:val="1"/>
      <w:marLeft w:val="0"/>
      <w:marRight w:val="0"/>
      <w:marTop w:val="0"/>
      <w:marBottom w:val="0"/>
      <w:divBdr>
        <w:top w:val="none" w:sz="0" w:space="0" w:color="auto"/>
        <w:left w:val="none" w:sz="0" w:space="0" w:color="auto"/>
        <w:bottom w:val="none" w:sz="0" w:space="0" w:color="auto"/>
        <w:right w:val="none" w:sz="0" w:space="0" w:color="auto"/>
      </w:divBdr>
    </w:div>
    <w:div w:id="832141711">
      <w:bodyDiv w:val="1"/>
      <w:marLeft w:val="0"/>
      <w:marRight w:val="0"/>
      <w:marTop w:val="0"/>
      <w:marBottom w:val="0"/>
      <w:divBdr>
        <w:top w:val="none" w:sz="0" w:space="0" w:color="auto"/>
        <w:left w:val="none" w:sz="0" w:space="0" w:color="auto"/>
        <w:bottom w:val="none" w:sz="0" w:space="0" w:color="auto"/>
        <w:right w:val="none" w:sz="0" w:space="0" w:color="auto"/>
      </w:divBdr>
    </w:div>
    <w:div w:id="900943377">
      <w:bodyDiv w:val="1"/>
      <w:marLeft w:val="0"/>
      <w:marRight w:val="0"/>
      <w:marTop w:val="0"/>
      <w:marBottom w:val="0"/>
      <w:divBdr>
        <w:top w:val="none" w:sz="0" w:space="0" w:color="auto"/>
        <w:left w:val="none" w:sz="0" w:space="0" w:color="auto"/>
        <w:bottom w:val="none" w:sz="0" w:space="0" w:color="auto"/>
        <w:right w:val="none" w:sz="0" w:space="0" w:color="auto"/>
      </w:divBdr>
    </w:div>
    <w:div w:id="908921757">
      <w:bodyDiv w:val="1"/>
      <w:marLeft w:val="0"/>
      <w:marRight w:val="0"/>
      <w:marTop w:val="0"/>
      <w:marBottom w:val="0"/>
      <w:divBdr>
        <w:top w:val="none" w:sz="0" w:space="0" w:color="auto"/>
        <w:left w:val="none" w:sz="0" w:space="0" w:color="auto"/>
        <w:bottom w:val="none" w:sz="0" w:space="0" w:color="auto"/>
        <w:right w:val="none" w:sz="0" w:space="0" w:color="auto"/>
      </w:divBdr>
    </w:div>
    <w:div w:id="1119688045">
      <w:bodyDiv w:val="1"/>
      <w:marLeft w:val="0"/>
      <w:marRight w:val="0"/>
      <w:marTop w:val="0"/>
      <w:marBottom w:val="0"/>
      <w:divBdr>
        <w:top w:val="none" w:sz="0" w:space="0" w:color="auto"/>
        <w:left w:val="none" w:sz="0" w:space="0" w:color="auto"/>
        <w:bottom w:val="none" w:sz="0" w:space="0" w:color="auto"/>
        <w:right w:val="none" w:sz="0" w:space="0" w:color="auto"/>
      </w:divBdr>
    </w:div>
    <w:div w:id="1129587268">
      <w:bodyDiv w:val="1"/>
      <w:marLeft w:val="0"/>
      <w:marRight w:val="0"/>
      <w:marTop w:val="0"/>
      <w:marBottom w:val="0"/>
      <w:divBdr>
        <w:top w:val="none" w:sz="0" w:space="0" w:color="auto"/>
        <w:left w:val="none" w:sz="0" w:space="0" w:color="auto"/>
        <w:bottom w:val="none" w:sz="0" w:space="0" w:color="auto"/>
        <w:right w:val="none" w:sz="0" w:space="0" w:color="auto"/>
      </w:divBdr>
    </w:div>
    <w:div w:id="1152983162">
      <w:bodyDiv w:val="1"/>
      <w:marLeft w:val="0"/>
      <w:marRight w:val="0"/>
      <w:marTop w:val="0"/>
      <w:marBottom w:val="0"/>
      <w:divBdr>
        <w:top w:val="none" w:sz="0" w:space="0" w:color="auto"/>
        <w:left w:val="none" w:sz="0" w:space="0" w:color="auto"/>
        <w:bottom w:val="none" w:sz="0" w:space="0" w:color="auto"/>
        <w:right w:val="none" w:sz="0" w:space="0" w:color="auto"/>
      </w:divBdr>
    </w:div>
    <w:div w:id="1321688060">
      <w:bodyDiv w:val="1"/>
      <w:marLeft w:val="0"/>
      <w:marRight w:val="0"/>
      <w:marTop w:val="0"/>
      <w:marBottom w:val="0"/>
      <w:divBdr>
        <w:top w:val="none" w:sz="0" w:space="0" w:color="auto"/>
        <w:left w:val="none" w:sz="0" w:space="0" w:color="auto"/>
        <w:bottom w:val="none" w:sz="0" w:space="0" w:color="auto"/>
        <w:right w:val="none" w:sz="0" w:space="0" w:color="auto"/>
      </w:divBdr>
    </w:div>
    <w:div w:id="1430194735">
      <w:bodyDiv w:val="1"/>
      <w:marLeft w:val="0"/>
      <w:marRight w:val="0"/>
      <w:marTop w:val="0"/>
      <w:marBottom w:val="0"/>
      <w:divBdr>
        <w:top w:val="none" w:sz="0" w:space="0" w:color="auto"/>
        <w:left w:val="none" w:sz="0" w:space="0" w:color="auto"/>
        <w:bottom w:val="none" w:sz="0" w:space="0" w:color="auto"/>
        <w:right w:val="none" w:sz="0" w:space="0" w:color="auto"/>
      </w:divBdr>
    </w:div>
    <w:div w:id="1474983846">
      <w:bodyDiv w:val="1"/>
      <w:marLeft w:val="0"/>
      <w:marRight w:val="0"/>
      <w:marTop w:val="0"/>
      <w:marBottom w:val="0"/>
      <w:divBdr>
        <w:top w:val="none" w:sz="0" w:space="0" w:color="auto"/>
        <w:left w:val="none" w:sz="0" w:space="0" w:color="auto"/>
        <w:bottom w:val="none" w:sz="0" w:space="0" w:color="auto"/>
        <w:right w:val="none" w:sz="0" w:space="0" w:color="auto"/>
      </w:divBdr>
    </w:div>
    <w:div w:id="1766610812">
      <w:bodyDiv w:val="1"/>
      <w:marLeft w:val="0"/>
      <w:marRight w:val="0"/>
      <w:marTop w:val="0"/>
      <w:marBottom w:val="0"/>
      <w:divBdr>
        <w:top w:val="none" w:sz="0" w:space="0" w:color="auto"/>
        <w:left w:val="none" w:sz="0" w:space="0" w:color="auto"/>
        <w:bottom w:val="none" w:sz="0" w:space="0" w:color="auto"/>
        <w:right w:val="none" w:sz="0" w:space="0" w:color="auto"/>
      </w:divBdr>
    </w:div>
    <w:div w:id="1833063110">
      <w:bodyDiv w:val="1"/>
      <w:marLeft w:val="0"/>
      <w:marRight w:val="0"/>
      <w:marTop w:val="0"/>
      <w:marBottom w:val="0"/>
      <w:divBdr>
        <w:top w:val="none" w:sz="0" w:space="0" w:color="auto"/>
        <w:left w:val="none" w:sz="0" w:space="0" w:color="auto"/>
        <w:bottom w:val="none" w:sz="0" w:space="0" w:color="auto"/>
        <w:right w:val="none" w:sz="0" w:space="0" w:color="auto"/>
      </w:divBdr>
    </w:div>
    <w:div w:id="2036344001">
      <w:bodyDiv w:val="1"/>
      <w:marLeft w:val="0"/>
      <w:marRight w:val="0"/>
      <w:marTop w:val="0"/>
      <w:marBottom w:val="0"/>
      <w:divBdr>
        <w:top w:val="none" w:sz="0" w:space="0" w:color="auto"/>
        <w:left w:val="none" w:sz="0" w:space="0" w:color="auto"/>
        <w:bottom w:val="none" w:sz="0" w:space="0" w:color="auto"/>
        <w:right w:val="none" w:sz="0" w:space="0" w:color="auto"/>
      </w:divBdr>
    </w:div>
    <w:div w:id="2042633790">
      <w:bodyDiv w:val="1"/>
      <w:marLeft w:val="0"/>
      <w:marRight w:val="0"/>
      <w:marTop w:val="0"/>
      <w:marBottom w:val="0"/>
      <w:divBdr>
        <w:top w:val="none" w:sz="0" w:space="0" w:color="auto"/>
        <w:left w:val="none" w:sz="0" w:space="0" w:color="auto"/>
        <w:bottom w:val="none" w:sz="0" w:space="0" w:color="auto"/>
        <w:right w:val="none" w:sz="0" w:space="0" w:color="auto"/>
      </w:divBdr>
    </w:div>
    <w:div w:id="213294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ilot_PII xmlns="8efb52a8-86af-420a-b243-9a528fe3c2b8">No</Pilot_PII>
    <Pilot_CustomTrigger xmlns="8efb52a8-86af-420a-b243-9a528fe3c2b8">false</Pilot_CustomTrigger>
    <Pilot_LibraryMetadataID xmlns="8efb52a8-86af-420a-b243-9a528fe3c2b8" xsi:nil="true"/>
  </documentManagement>
</p:properties>
</file>

<file path=customXml/item2.xml><?xml version="1.0" encoding="utf-8"?>
<?mso-contentType ?>
<SharedContentType xmlns="Microsoft.SharePoint.Taxonomy.ContentTypeSync" SourceId="7e733a04-0821-4e76-9ae2-fc1dcfab5bc4" ContentTypeId="0x010100DEFFC5202677D240AAC1A18AB658BD30"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Limerick Document" ma:contentTypeID="0x010100DEFFC5202677D240AAC1A18AB658BD3000E7A2BF9DC043724CAEBC5CD109543428" ma:contentTypeVersion="12" ma:contentTypeDescription="" ma:contentTypeScope="" ma:versionID="91a5f6e8bc6be1fb08be095f9a3bb366">
  <xsd:schema xmlns:xsd="http://www.w3.org/2001/XMLSchema" xmlns:xs="http://www.w3.org/2001/XMLSchema" xmlns:p="http://schemas.microsoft.com/office/2006/metadata/properties" xmlns:ns2="8efb52a8-86af-420a-b243-9a528fe3c2b8" targetNamespace="http://schemas.microsoft.com/office/2006/metadata/properties" ma:root="true" ma:fieldsID="87d67e1e156fc0bb266c75f273555142" ns2:_="">
    <xsd:import namespace="8efb52a8-86af-420a-b243-9a528fe3c2b8"/>
    <xsd:element name="properties">
      <xsd:complexType>
        <xsd:sequence>
          <xsd:element name="documentManagement">
            <xsd:complexType>
              <xsd:all>
                <xsd:element ref="ns2:Pilot_PII"/>
                <xsd:element ref="ns2:Pilot_CustomTrigger" minOccurs="0"/>
                <xsd:element ref="ns2:Pilot_LibraryMetadata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b52a8-86af-420a-b243-9a528fe3c2b8" elementFormDefault="qualified">
    <xsd:import namespace="http://schemas.microsoft.com/office/2006/documentManagement/types"/>
    <xsd:import namespace="http://schemas.microsoft.com/office/infopath/2007/PartnerControls"/>
    <xsd:element name="Pilot_PII" ma:index="8" ma:displayName="Contains Personal Data" ma:format="Dropdown" ma:internalName="Pilot_PII">
      <xsd:simpleType>
        <xsd:restriction base="dms:Choice">
          <xsd:enumeration value="No"/>
          <xsd:enumeration value="Yes"/>
        </xsd:restriction>
      </xsd:simpleType>
    </xsd:element>
    <xsd:element name="Pilot_CustomTrigger" ma:index="9" nillable="true" ma:displayName="Custom Trigger" ma:default="0" ma:internalName="Pilot_CustomTrigger">
      <xsd:simpleType>
        <xsd:restriction base="dms:Boolean"/>
      </xsd:simpleType>
    </xsd:element>
    <xsd:element name="Pilot_LibraryMetadataID" ma:index="10" nillable="true" ma:displayName="Library Metadata ID" ma:internalName="Pilot_LibraryMetadata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F321E-3EC4-4CCC-B9D1-2770AD4F60FC}">
  <ds:schemaRefs>
    <ds:schemaRef ds:uri="http://schemas.microsoft.com/office/2006/metadata/properties"/>
    <ds:schemaRef ds:uri="http://schemas.microsoft.com/office/infopath/2007/PartnerControls"/>
    <ds:schemaRef ds:uri="8efb52a8-86af-420a-b243-9a528fe3c2b8"/>
  </ds:schemaRefs>
</ds:datastoreItem>
</file>

<file path=customXml/itemProps2.xml><?xml version="1.0" encoding="utf-8"?>
<ds:datastoreItem xmlns:ds="http://schemas.openxmlformats.org/officeDocument/2006/customXml" ds:itemID="{58FB382A-80B8-44E3-85B2-F48054D97110}">
  <ds:schemaRefs>
    <ds:schemaRef ds:uri="Microsoft.SharePoint.Taxonomy.ContentTypeSync"/>
  </ds:schemaRefs>
</ds:datastoreItem>
</file>

<file path=customXml/itemProps3.xml><?xml version="1.0" encoding="utf-8"?>
<ds:datastoreItem xmlns:ds="http://schemas.openxmlformats.org/officeDocument/2006/customXml" ds:itemID="{00F74B31-D921-45EA-A88A-B2E0ED1862D5}">
  <ds:schemaRefs>
    <ds:schemaRef ds:uri="http://schemas.microsoft.com/office/2006/metadata/customXsn"/>
  </ds:schemaRefs>
</ds:datastoreItem>
</file>

<file path=customXml/itemProps4.xml><?xml version="1.0" encoding="utf-8"?>
<ds:datastoreItem xmlns:ds="http://schemas.openxmlformats.org/officeDocument/2006/customXml" ds:itemID="{D532AEDE-45F1-4776-90BD-EBB5E779DC67}">
  <ds:schemaRefs>
    <ds:schemaRef ds:uri="http://schemas.microsoft.com/sharepoint/v3/contenttype/forms"/>
  </ds:schemaRefs>
</ds:datastoreItem>
</file>

<file path=customXml/itemProps5.xml><?xml version="1.0" encoding="utf-8"?>
<ds:datastoreItem xmlns:ds="http://schemas.openxmlformats.org/officeDocument/2006/customXml" ds:itemID="{C5C5F750-9A47-49DA-A6DB-8FB12C4E9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b52a8-86af-420a-b243-9a528fe3c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2F4BCCF-B585-41E0-A98B-EFB0E7100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Draft Minutes Secretariat meeting 08112021</vt:lpstr>
    </vt:vector>
  </TitlesOfParts>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Secretariat meeting 08112021</dc:title>
  <dc:subject/>
  <dc:creator>Mary Casey</dc:creator>
  <cp:keywords/>
  <dc:description/>
  <cp:lastModifiedBy>Broderick, Lorraine</cp:lastModifiedBy>
  <cp:revision>2</cp:revision>
  <cp:lastPrinted>2020-10-19T09:59:00Z</cp:lastPrinted>
  <dcterms:created xsi:type="dcterms:W3CDTF">2022-12-01T07:52:00Z</dcterms:created>
  <dcterms:modified xsi:type="dcterms:W3CDTF">2022-12-01T07:52:00Z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0x010100DEFFC5202677D240AAC1A18AB658BD3000E7A2BF9DC043724CAEBC5CD109543428</vt:lpwstr>
  </property>
  <property fmtid="{D5CDD505-2E9C-101B-9397-08002B2CF9AE}" pid="3" name="Order">
    <vt:r8>66700</vt:r8>
  </property>
  <property fmtid="{D5CDD505-2E9C-101B-9397-08002B2CF9AE}" pid="4" name="_NewReviewCycle">
    <vt:lpwstr/>
  </property>
  <property fmtid="{D5CDD505-2E9C-101B-9397-08002B2CF9AE}" pid="5" name="MSIP_Label_bf4b7b92-9708-4942-8fd7-f99d10f83297_Enabled">
    <vt:lpwstr>true</vt:lpwstr>
  </property>
  <property fmtid="{D5CDD505-2E9C-101B-9397-08002B2CF9AE}" pid="6" name="MSIP_Label_bf4b7b92-9708-4942-8fd7-f99d10f83297_SetDate">
    <vt:lpwstr>2022-04-12T09:48:46Z</vt:lpwstr>
  </property>
  <property fmtid="{D5CDD505-2E9C-101B-9397-08002B2CF9AE}" pid="7" name="MSIP_Label_bf4b7b92-9708-4942-8fd7-f99d10f83297_Method">
    <vt:lpwstr>Standard</vt:lpwstr>
  </property>
  <property fmtid="{D5CDD505-2E9C-101B-9397-08002B2CF9AE}" pid="8" name="MSIP_Label_bf4b7b92-9708-4942-8fd7-f99d10f83297_Name">
    <vt:lpwstr>General</vt:lpwstr>
  </property>
  <property fmtid="{D5CDD505-2E9C-101B-9397-08002B2CF9AE}" pid="9" name="MSIP_Label_bf4b7b92-9708-4942-8fd7-f99d10f83297_SiteId">
    <vt:lpwstr>fb01cb1d-bba8-4c1a-94ef-defd79c59a09</vt:lpwstr>
  </property>
  <property fmtid="{D5CDD505-2E9C-101B-9397-08002B2CF9AE}" pid="10" name="MSIP_Label_bf4b7b92-9708-4942-8fd7-f99d10f83297_ActionId">
    <vt:lpwstr>cead109c-da3f-430b-91ca-b5473518b1eb</vt:lpwstr>
  </property>
  <property fmtid="{D5CDD505-2E9C-101B-9397-08002B2CF9AE}" pid="11" name="MSIP_Label_bf4b7b92-9708-4942-8fd7-f99d10f83297_ContentBits">
    <vt:lpwstr>0</vt:lpwstr>
  </property>
</Properties>
</file>